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68F" w:rsidRDefault="0020668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0668F" w:rsidRDefault="0020668F">
      <w:pPr>
        <w:pStyle w:val="ConsPlusNormal"/>
        <w:jc w:val="both"/>
        <w:outlineLvl w:val="0"/>
      </w:pPr>
    </w:p>
    <w:p w:rsidR="0020668F" w:rsidRDefault="0020668F">
      <w:pPr>
        <w:pStyle w:val="ConsPlusNormal"/>
        <w:outlineLvl w:val="0"/>
      </w:pPr>
      <w:r>
        <w:t>Зарегистрировано в Минюсте России 20 декабря 2024 г. N 80656</w:t>
      </w:r>
    </w:p>
    <w:p w:rsidR="0020668F" w:rsidRDefault="0020668F">
      <w:pPr>
        <w:pStyle w:val="ConsPlusNormal"/>
        <w:pBdr>
          <w:bottom w:val="single" w:sz="6" w:space="0" w:color="auto"/>
        </w:pBdr>
        <w:spacing w:before="100" w:after="100"/>
        <w:jc w:val="both"/>
        <w:rPr>
          <w:sz w:val="2"/>
          <w:szCs w:val="2"/>
        </w:rPr>
      </w:pPr>
    </w:p>
    <w:p w:rsidR="0020668F" w:rsidRDefault="0020668F">
      <w:pPr>
        <w:pStyle w:val="ConsPlusNormal"/>
      </w:pPr>
    </w:p>
    <w:p w:rsidR="0020668F" w:rsidRDefault="0020668F">
      <w:pPr>
        <w:pStyle w:val="ConsPlusTitle"/>
        <w:jc w:val="center"/>
      </w:pPr>
      <w:r>
        <w:t>МИНИСТЕРСТВО ФИНАНСОВ РОССИЙСКОЙ ФЕДЕРАЦИИ</w:t>
      </w:r>
    </w:p>
    <w:p w:rsidR="0020668F" w:rsidRDefault="0020668F">
      <w:pPr>
        <w:pStyle w:val="ConsPlusTitle"/>
        <w:jc w:val="center"/>
      </w:pPr>
    </w:p>
    <w:p w:rsidR="0020668F" w:rsidRDefault="0020668F">
      <w:pPr>
        <w:pStyle w:val="ConsPlusTitle"/>
        <w:jc w:val="center"/>
      </w:pPr>
      <w:r>
        <w:t>ФЕДЕРАЛЬНОЕ КАЗНАЧЕЙСТВО</w:t>
      </w:r>
    </w:p>
    <w:p w:rsidR="0020668F" w:rsidRDefault="0020668F">
      <w:pPr>
        <w:pStyle w:val="ConsPlusTitle"/>
        <w:jc w:val="center"/>
      </w:pPr>
    </w:p>
    <w:p w:rsidR="0020668F" w:rsidRDefault="0020668F">
      <w:pPr>
        <w:pStyle w:val="ConsPlusTitle"/>
        <w:jc w:val="center"/>
      </w:pPr>
      <w:r>
        <w:t>ПРИКАЗ</w:t>
      </w:r>
    </w:p>
    <w:p w:rsidR="0020668F" w:rsidRDefault="0020668F">
      <w:pPr>
        <w:pStyle w:val="ConsPlusTitle"/>
        <w:jc w:val="center"/>
      </w:pPr>
      <w:r>
        <w:t>от 25 ноября 2024 г. N 17н</w:t>
      </w:r>
    </w:p>
    <w:p w:rsidR="0020668F" w:rsidRDefault="0020668F">
      <w:pPr>
        <w:pStyle w:val="ConsPlusTitle"/>
        <w:jc w:val="center"/>
      </w:pPr>
    </w:p>
    <w:p w:rsidR="0020668F" w:rsidRDefault="0020668F">
      <w:pPr>
        <w:pStyle w:val="ConsPlusTitle"/>
        <w:jc w:val="center"/>
      </w:pPr>
      <w:r>
        <w:t>ОБ УТВЕРЖДЕНИИ ПОРЯДКА</w:t>
      </w:r>
    </w:p>
    <w:p w:rsidR="0020668F" w:rsidRDefault="0020668F">
      <w:pPr>
        <w:pStyle w:val="ConsPlusTitle"/>
        <w:jc w:val="center"/>
      </w:pPr>
      <w:r>
        <w:t>ФОРМИРОВАНИЯ И НАПРАВЛЕНИЯ ЗАКАЗЧИКОМ СВЕДЕНИЙ,</w:t>
      </w:r>
    </w:p>
    <w:p w:rsidR="0020668F" w:rsidRDefault="0020668F">
      <w:pPr>
        <w:pStyle w:val="ConsPlusTitle"/>
        <w:jc w:val="center"/>
      </w:pPr>
      <w:r>
        <w:t>ПОДЛЕЖАЩИХ ВКЛЮЧЕНИЮ В РЕЕСТР КОНТРАКТОВ, СОДЕРЖАЩИЙ</w:t>
      </w:r>
    </w:p>
    <w:p w:rsidR="0020668F" w:rsidRDefault="0020668F">
      <w:pPr>
        <w:pStyle w:val="ConsPlusTitle"/>
        <w:jc w:val="center"/>
      </w:pPr>
      <w:r>
        <w:t>СВЕДЕНИЯ, СОСТАВЛЯЮЩИЕ ГОСУДАРСТВЕННУЮ ТАЙНУ, ФОРМИРОВАНИЯ</w:t>
      </w:r>
    </w:p>
    <w:p w:rsidR="0020668F" w:rsidRDefault="0020668F">
      <w:pPr>
        <w:pStyle w:val="ConsPlusTitle"/>
        <w:jc w:val="center"/>
      </w:pPr>
      <w:r>
        <w:t>И НАПРАВЛЕНИЯ ЗАПРОСОВ О ПРЕДОСТАВЛЕНИИ СВЕДЕНИЙ</w:t>
      </w:r>
    </w:p>
    <w:p w:rsidR="0020668F" w:rsidRDefault="0020668F">
      <w:pPr>
        <w:pStyle w:val="ConsPlusTitle"/>
        <w:jc w:val="center"/>
      </w:pPr>
      <w:r>
        <w:t>ИЗ УКАЗАННОГО РЕЕСТРА, ФОРМИРОВАНИЯ И НАПРАВЛЕНИЯ</w:t>
      </w:r>
    </w:p>
    <w:p w:rsidR="0020668F" w:rsidRDefault="0020668F">
      <w:pPr>
        <w:pStyle w:val="ConsPlusTitle"/>
        <w:jc w:val="center"/>
      </w:pPr>
      <w:r>
        <w:t>ФЕДЕРАЛЬНЫМ КАЗНАЧЕЙСТВОМ ВЫПИСОК ИЗ УКАЗАННОГО</w:t>
      </w:r>
    </w:p>
    <w:p w:rsidR="0020668F" w:rsidRDefault="0020668F">
      <w:pPr>
        <w:pStyle w:val="ConsPlusTitle"/>
        <w:jc w:val="center"/>
      </w:pPr>
      <w:r>
        <w:t>РЕЕСТРА И ПРОТОКОЛА, А ТАКЖЕ ФОРМ</w:t>
      </w:r>
    </w:p>
    <w:p w:rsidR="0020668F" w:rsidRDefault="0020668F">
      <w:pPr>
        <w:pStyle w:val="ConsPlusTitle"/>
        <w:jc w:val="center"/>
      </w:pPr>
      <w:r>
        <w:t>УКАЗАННЫХ ДОКУМЕНТОВ</w:t>
      </w:r>
    </w:p>
    <w:p w:rsidR="0020668F" w:rsidRDefault="002066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66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668F" w:rsidRDefault="002066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668F" w:rsidRDefault="0020668F">
            <w:pPr>
              <w:pStyle w:val="ConsPlusNormal"/>
              <w:jc w:val="center"/>
            </w:pPr>
            <w:r>
              <w:rPr>
                <w:color w:val="392C69"/>
              </w:rPr>
              <w:t>Список изменяющих документов</w:t>
            </w:r>
          </w:p>
          <w:p w:rsidR="0020668F" w:rsidRDefault="0020668F">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r>
    </w:tbl>
    <w:p w:rsidR="0020668F" w:rsidRDefault="0020668F">
      <w:pPr>
        <w:pStyle w:val="ConsPlusNormal"/>
        <w:ind w:firstLine="540"/>
        <w:jc w:val="both"/>
      </w:pPr>
    </w:p>
    <w:p w:rsidR="0020668F" w:rsidRDefault="0020668F">
      <w:pPr>
        <w:pStyle w:val="ConsPlusNormal"/>
        <w:ind w:firstLine="540"/>
        <w:jc w:val="both"/>
      </w:pPr>
      <w:r>
        <w:t xml:space="preserve">В соответствии с </w:t>
      </w:r>
      <w:hyperlink r:id="rId6">
        <w:r>
          <w:rPr>
            <w:color w:val="0000FF"/>
          </w:rPr>
          <w:t>пунктами 2</w:t>
        </w:r>
      </w:hyperlink>
      <w:r>
        <w:t xml:space="preserve"> и </w:t>
      </w:r>
      <w:hyperlink r:id="rId7">
        <w:r>
          <w:rPr>
            <w:color w:val="0000FF"/>
          </w:rPr>
          <w:t>10</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приказываю:</w:t>
      </w:r>
    </w:p>
    <w:p w:rsidR="0020668F" w:rsidRDefault="0020668F">
      <w:pPr>
        <w:pStyle w:val="ConsPlusNormal"/>
        <w:spacing w:before="220"/>
        <w:ind w:firstLine="540"/>
        <w:jc w:val="both"/>
      </w:pPr>
      <w:r>
        <w:t xml:space="preserve">1. Утвердить прилагаемые </w:t>
      </w:r>
      <w:hyperlink w:anchor="P42">
        <w:r>
          <w:rPr>
            <w:color w:val="0000FF"/>
          </w:rPr>
          <w:t>Порядок</w:t>
        </w:r>
      </w:hyperlink>
      <w: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rsidR="0020668F" w:rsidRDefault="0020668F">
      <w:pPr>
        <w:pStyle w:val="ConsPlusNormal"/>
        <w:spacing w:before="220"/>
        <w:ind w:firstLine="540"/>
        <w:jc w:val="both"/>
      </w:pPr>
      <w:r>
        <w:t>2. Признать утратившими силу:</w:t>
      </w:r>
    </w:p>
    <w:p w:rsidR="0020668F" w:rsidRDefault="0020668F">
      <w:pPr>
        <w:pStyle w:val="ConsPlusNormal"/>
        <w:spacing w:before="220"/>
        <w:ind w:firstLine="540"/>
        <w:jc w:val="both"/>
      </w:pPr>
      <w:hyperlink r:id="rId8">
        <w:r>
          <w:rPr>
            <w:color w:val="0000FF"/>
          </w:rPr>
          <w:t>приказ</w:t>
        </w:r>
      </w:hyperlink>
      <w:r>
        <w:t xml:space="preserve">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29 августа 2022 г., регистрационный N 69837);</w:t>
      </w:r>
    </w:p>
    <w:p w:rsidR="0020668F" w:rsidRDefault="0020668F">
      <w:pPr>
        <w:pStyle w:val="ConsPlusNormal"/>
        <w:spacing w:before="220"/>
        <w:ind w:firstLine="540"/>
        <w:jc w:val="both"/>
      </w:pPr>
      <w:hyperlink r:id="rId9">
        <w:r>
          <w:rPr>
            <w:color w:val="0000FF"/>
          </w:rPr>
          <w:t>приказ</w:t>
        </w:r>
      </w:hyperlink>
      <w:r>
        <w:t xml:space="preserve"> Федерального казначейства от 17 января 2023 г. N 2н "О внесении изменений в приказ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18 апреля 2023 г., </w:t>
      </w:r>
      <w:r>
        <w:lastRenderedPageBreak/>
        <w:t>регистрационный N 73080);</w:t>
      </w:r>
    </w:p>
    <w:p w:rsidR="0020668F" w:rsidRDefault="0020668F">
      <w:pPr>
        <w:pStyle w:val="ConsPlusNormal"/>
        <w:spacing w:before="220"/>
        <w:ind w:firstLine="540"/>
        <w:jc w:val="both"/>
      </w:pPr>
      <w:hyperlink r:id="rId10">
        <w:r>
          <w:rPr>
            <w:color w:val="0000FF"/>
          </w:rPr>
          <w:t>приказ</w:t>
        </w:r>
      </w:hyperlink>
      <w:r>
        <w:t xml:space="preserve"> Федерального казначейства от 13 мая 2024 г. N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утвержденного приказом Федерального казначейства от 18 июля 2022 г. N 17н" (зарегистрирован Министерством юстиции Российской Федерации 31 мая 2024 г., регистрационный N 78378).</w:t>
      </w:r>
    </w:p>
    <w:p w:rsidR="0020668F" w:rsidRDefault="0020668F">
      <w:pPr>
        <w:pStyle w:val="ConsPlusNormal"/>
        <w:spacing w:before="220"/>
        <w:ind w:firstLine="540"/>
        <w:jc w:val="both"/>
      </w:pPr>
      <w:r>
        <w:t>3. Настоящий приказ вступает в силу с 1 января 2025 года.</w:t>
      </w:r>
    </w:p>
    <w:p w:rsidR="0020668F" w:rsidRDefault="0020668F">
      <w:pPr>
        <w:pStyle w:val="ConsPlusNormal"/>
        <w:ind w:firstLine="540"/>
        <w:jc w:val="both"/>
      </w:pPr>
    </w:p>
    <w:p w:rsidR="0020668F" w:rsidRDefault="0020668F">
      <w:pPr>
        <w:pStyle w:val="ConsPlusNormal"/>
        <w:jc w:val="right"/>
      </w:pPr>
      <w:r>
        <w:t>Руководитель</w:t>
      </w:r>
    </w:p>
    <w:p w:rsidR="0020668F" w:rsidRDefault="0020668F">
      <w:pPr>
        <w:pStyle w:val="ConsPlusNormal"/>
        <w:jc w:val="right"/>
      </w:pPr>
      <w:r>
        <w:t>Р.Е.АРТЮХИН</w:t>
      </w:r>
    </w:p>
    <w:p w:rsidR="0020668F" w:rsidRDefault="0020668F">
      <w:pPr>
        <w:pStyle w:val="ConsPlusNormal"/>
        <w:ind w:firstLine="540"/>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right"/>
        <w:outlineLvl w:val="0"/>
      </w:pPr>
      <w:r>
        <w:t>Утверждены</w:t>
      </w:r>
    </w:p>
    <w:p w:rsidR="0020668F" w:rsidRDefault="0020668F">
      <w:pPr>
        <w:pStyle w:val="ConsPlusNormal"/>
        <w:jc w:val="right"/>
      </w:pPr>
      <w:r>
        <w:t>приказом Федерального казначейства</w:t>
      </w:r>
    </w:p>
    <w:p w:rsidR="0020668F" w:rsidRDefault="0020668F">
      <w:pPr>
        <w:pStyle w:val="ConsPlusNormal"/>
        <w:jc w:val="right"/>
      </w:pPr>
      <w:r>
        <w:t>от 25 ноября 2024 г. N 17н</w:t>
      </w:r>
    </w:p>
    <w:p w:rsidR="0020668F" w:rsidRDefault="0020668F">
      <w:pPr>
        <w:pStyle w:val="ConsPlusNormal"/>
        <w:jc w:val="right"/>
      </w:pPr>
    </w:p>
    <w:p w:rsidR="0020668F" w:rsidRDefault="0020668F">
      <w:pPr>
        <w:pStyle w:val="ConsPlusTitle"/>
        <w:jc w:val="center"/>
      </w:pPr>
      <w:bookmarkStart w:id="0" w:name="P42"/>
      <w:bookmarkEnd w:id="0"/>
      <w:r>
        <w:t>ПОРЯДОК</w:t>
      </w:r>
    </w:p>
    <w:p w:rsidR="0020668F" w:rsidRDefault="0020668F">
      <w:pPr>
        <w:pStyle w:val="ConsPlusTitle"/>
        <w:jc w:val="center"/>
      </w:pPr>
      <w:r>
        <w:t>ФОРМИРОВАНИЯ И НАПРАВЛЕНИЯ ЗАКАЗЧИКОМ СВЕДЕНИЙ,</w:t>
      </w:r>
    </w:p>
    <w:p w:rsidR="0020668F" w:rsidRDefault="0020668F">
      <w:pPr>
        <w:pStyle w:val="ConsPlusTitle"/>
        <w:jc w:val="center"/>
      </w:pPr>
      <w:r>
        <w:t>ПОДЛЕЖАЩИХ ВКЛЮЧЕНИЮ В РЕЕСТР КОНТРАКТОВ, СОДЕРЖАЩИЙ</w:t>
      </w:r>
    </w:p>
    <w:p w:rsidR="0020668F" w:rsidRDefault="0020668F">
      <w:pPr>
        <w:pStyle w:val="ConsPlusTitle"/>
        <w:jc w:val="center"/>
      </w:pPr>
      <w:r>
        <w:t>СВЕДЕНИЯ, СОСТАВЛЯЮЩИЕ ГОСУДАРСТВЕННУЮ ТАЙНУ, ФОРМИРОВАНИЯ</w:t>
      </w:r>
    </w:p>
    <w:p w:rsidR="0020668F" w:rsidRDefault="0020668F">
      <w:pPr>
        <w:pStyle w:val="ConsPlusTitle"/>
        <w:jc w:val="center"/>
      </w:pPr>
      <w:r>
        <w:t>И НАПРАВЛЕНИЯ ЗАПРОСОВ О ПРЕДОСТАВЛЕНИИ СВЕДЕНИЙ</w:t>
      </w:r>
    </w:p>
    <w:p w:rsidR="0020668F" w:rsidRDefault="0020668F">
      <w:pPr>
        <w:pStyle w:val="ConsPlusTitle"/>
        <w:jc w:val="center"/>
      </w:pPr>
      <w:r>
        <w:t>ИЗ УКАЗАННОГО РЕЕСТРА, ФОРМИРОВАНИЯ И НАПРАВЛЕНИЯ</w:t>
      </w:r>
    </w:p>
    <w:p w:rsidR="0020668F" w:rsidRDefault="0020668F">
      <w:pPr>
        <w:pStyle w:val="ConsPlusTitle"/>
        <w:jc w:val="center"/>
      </w:pPr>
      <w:r>
        <w:t>ФЕДЕРАЛЬНЫМ КАЗНАЧЕЙСТВОМ ВЫПИСОК ИЗ УКАЗАННОГО</w:t>
      </w:r>
    </w:p>
    <w:p w:rsidR="0020668F" w:rsidRDefault="0020668F">
      <w:pPr>
        <w:pStyle w:val="ConsPlusTitle"/>
        <w:jc w:val="center"/>
      </w:pPr>
      <w:r>
        <w:t>РЕЕСТРА И ПРОТОКОЛА, А ТАКЖЕ ФОРМЫ</w:t>
      </w:r>
    </w:p>
    <w:p w:rsidR="0020668F" w:rsidRDefault="0020668F">
      <w:pPr>
        <w:pStyle w:val="ConsPlusTitle"/>
        <w:jc w:val="center"/>
      </w:pPr>
      <w:r>
        <w:t>УКАЗАННЫХ ДОКУМЕНТОВ</w:t>
      </w:r>
    </w:p>
    <w:p w:rsidR="0020668F" w:rsidRDefault="002066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66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668F" w:rsidRDefault="002066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668F" w:rsidRDefault="0020668F">
            <w:pPr>
              <w:pStyle w:val="ConsPlusNormal"/>
              <w:jc w:val="center"/>
            </w:pPr>
            <w:r>
              <w:rPr>
                <w:color w:val="392C69"/>
              </w:rPr>
              <w:t>Список изменяющих документов</w:t>
            </w:r>
          </w:p>
          <w:p w:rsidR="0020668F" w:rsidRDefault="0020668F">
            <w:pPr>
              <w:pStyle w:val="ConsPlusNormal"/>
              <w:jc w:val="center"/>
            </w:pPr>
            <w:r>
              <w:rPr>
                <w:color w:val="392C69"/>
              </w:rPr>
              <w:t xml:space="preserve">(в ред. </w:t>
            </w:r>
            <w:hyperlink r:id="rId11">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r>
    </w:tbl>
    <w:p w:rsidR="0020668F" w:rsidRDefault="0020668F">
      <w:pPr>
        <w:pStyle w:val="ConsPlusNormal"/>
        <w:jc w:val="both"/>
      </w:pPr>
    </w:p>
    <w:p w:rsidR="0020668F" w:rsidRDefault="0020668F">
      <w:pPr>
        <w:pStyle w:val="ConsPlusNormal"/>
        <w:ind w:firstLine="540"/>
        <w:jc w:val="both"/>
      </w:pPr>
      <w: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r:id="rId12">
        <w:r>
          <w:rPr>
            <w:color w:val="0000FF"/>
          </w:rPr>
          <w:t>частью 4 статьи 15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rsidR="0020668F" w:rsidRDefault="0020668F">
      <w:pPr>
        <w:pStyle w:val="ConsPlusNormal"/>
        <w:spacing w:before="220"/>
        <w:ind w:firstLine="540"/>
        <w:jc w:val="both"/>
      </w:pPr>
      <w:r>
        <w:t xml:space="preserve">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w:t>
      </w:r>
      <w:r>
        <w:lastRenderedPageBreak/>
        <w:t>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rsidR="0020668F" w:rsidRDefault="0020668F">
      <w:pPr>
        <w:pStyle w:val="ConsPlusNormal"/>
        <w:spacing w:before="220"/>
        <w:ind w:firstLine="540"/>
        <w:jc w:val="both"/>
      </w:pPr>
      <w:r>
        <w:t>3. 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
    <w:p w:rsidR="0020668F" w:rsidRDefault="0020668F">
      <w:pPr>
        <w:pStyle w:val="ConsPlusNormal"/>
        <w:jc w:val="both"/>
      </w:pPr>
      <w:r>
        <w:t xml:space="preserve">(п. 3 в ред. </w:t>
      </w:r>
      <w:hyperlink r:id="rId13">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rsidR="0020668F" w:rsidRDefault="0020668F">
      <w:pPr>
        <w:pStyle w:val="ConsPlusNormal"/>
        <w:spacing w:before="220"/>
        <w:ind w:firstLine="540"/>
        <w:jc w:val="both"/>
      </w:pPr>
      <w:r>
        <w:t xml:space="preserve">5. </w:t>
      </w:r>
      <w:hyperlink w:anchor="P434">
        <w:r>
          <w:rPr>
            <w:color w:val="0000FF"/>
          </w:rPr>
          <w:t>Сведения</w:t>
        </w:r>
      </w:hyperlink>
      <w:r>
        <w:t xml:space="preserve"> о заключенном контракте (его изменении) формируются заказчиком по форме согласно приложению N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20668F" w:rsidRDefault="0020668F">
      <w:pPr>
        <w:pStyle w:val="ConsPlusNormal"/>
        <w:spacing w:before="220"/>
        <w:ind w:firstLine="540"/>
        <w:jc w:val="both"/>
      </w:pPr>
      <w:bookmarkStart w:id="1" w:name="P60"/>
      <w:bookmarkEnd w:id="1"/>
      <w:r>
        <w:t xml:space="preserve">5.1. В части </w:t>
      </w:r>
      <w:hyperlink w:anchor="P434">
        <w:r>
          <w:rPr>
            <w:color w:val="0000FF"/>
          </w:rPr>
          <w:t>наименования</w:t>
        </w:r>
      </w:hyperlink>
      <w:r>
        <w:t xml:space="preserve"> заказчика указываются:</w:t>
      </w:r>
    </w:p>
    <w:p w:rsidR="0020668F" w:rsidRDefault="0020668F">
      <w:pPr>
        <w:pStyle w:val="ConsPlusNormal"/>
        <w:spacing w:before="220"/>
        <w:ind w:firstLine="540"/>
        <w:jc w:val="both"/>
      </w:pPr>
      <w:hyperlink w:anchor="P434">
        <w:r>
          <w:rPr>
            <w:color w:val="0000FF"/>
          </w:rPr>
          <w:t>полное наименование</w:t>
        </w:r>
      </w:hyperlink>
      <w:r>
        <w:t xml:space="preserve"> заказчика в соответствии со сведениями Единого государственного реестра юридических лиц и в отдельной строке </w:t>
      </w:r>
      <w:hyperlink w:anchor="P434">
        <w:r>
          <w:rPr>
            <w:color w:val="0000FF"/>
          </w:rPr>
          <w:t>сокращенное (при наличии) наименование</w:t>
        </w:r>
      </w:hyperlink>
      <w:r>
        <w:t xml:space="preserve"> заказчика в соответствии со сведениями Единого государственного реестра юридических лиц;</w:t>
      </w:r>
    </w:p>
    <w:p w:rsidR="0020668F" w:rsidRDefault="0020668F">
      <w:pPr>
        <w:pStyle w:val="ConsPlusNormal"/>
        <w:spacing w:before="220"/>
        <w:ind w:firstLine="540"/>
        <w:jc w:val="both"/>
      </w:pPr>
      <w:r>
        <w:t xml:space="preserve">идентификационный </w:t>
      </w:r>
      <w:hyperlink w:anchor="P434">
        <w:r>
          <w:rPr>
            <w:color w:val="0000FF"/>
          </w:rPr>
          <w:t>номер</w:t>
        </w:r>
      </w:hyperlink>
      <w:r>
        <w:t xml:space="preserve"> налогоплательщика заказчика в соответствии со свидетельством о постановке на учет в налоговом органе;</w:t>
      </w:r>
    </w:p>
    <w:p w:rsidR="0020668F" w:rsidRDefault="0020668F">
      <w:pPr>
        <w:pStyle w:val="ConsPlusNormal"/>
        <w:spacing w:before="220"/>
        <w:ind w:firstLine="540"/>
        <w:jc w:val="both"/>
      </w:pPr>
      <w:hyperlink w:anchor="P434">
        <w:r>
          <w:rPr>
            <w:color w:val="0000FF"/>
          </w:rPr>
          <w:t>код</w:t>
        </w:r>
      </w:hyperlink>
      <w:r>
        <w:t xml:space="preserve"> причины постановки на учет в налоговом органе заказчика в соответствии со свидетельством о постановке на учет в налоговом органе;</w:t>
      </w:r>
    </w:p>
    <w:p w:rsidR="0020668F" w:rsidRDefault="0020668F">
      <w:pPr>
        <w:pStyle w:val="ConsPlusNormal"/>
        <w:spacing w:before="220"/>
        <w:ind w:firstLine="540"/>
        <w:jc w:val="both"/>
      </w:pPr>
      <w:r>
        <w:t xml:space="preserve">идентификационный </w:t>
      </w:r>
      <w:hyperlink w:anchor="P434">
        <w:r>
          <w:rPr>
            <w:color w:val="0000FF"/>
          </w:rPr>
          <w:t>код</w:t>
        </w:r>
      </w:hyperlink>
      <w:r>
        <w:t xml:space="preserve"> заказчика, присвоенный Федеральным казначейством в соответствии с </w:t>
      </w:r>
      <w:hyperlink r:id="rId14">
        <w:r>
          <w:rPr>
            <w:color w:val="0000FF"/>
          </w:rPr>
          <w:t>Порядком</w:t>
        </w:r>
      </w:hyperlink>
      <w: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декабря 2021 г. N 227н (зарегистрирован Министерством юстиции Российской Федерации 30 декабря 2021 г., регистрационный N 66735);</w:t>
      </w:r>
    </w:p>
    <w:p w:rsidR="0020668F" w:rsidRDefault="0020668F">
      <w:pPr>
        <w:pStyle w:val="ConsPlusNormal"/>
        <w:spacing w:before="220"/>
        <w:ind w:firstLine="540"/>
        <w:jc w:val="both"/>
      </w:pPr>
      <w:hyperlink w:anchor="P434">
        <w:r>
          <w:rPr>
            <w:color w:val="0000FF"/>
          </w:rPr>
          <w:t>реквизиты</w:t>
        </w:r>
      </w:hyperlink>
      <w:r>
        <w:t xml:space="preserve"> лицевого счета, открытого получателю бюджетных средств в органе Федерального казначейства в соответствии с </w:t>
      </w:r>
      <w:hyperlink r:id="rId15">
        <w:r>
          <w:rPr>
            <w:color w:val="0000FF"/>
          </w:rPr>
          <w:t>Порядком</w:t>
        </w:r>
      </w:hyperlink>
      <w:r>
        <w:t xml:space="preserve"> открытия и ведения лицевых счетов.</w:t>
      </w:r>
    </w:p>
    <w:p w:rsidR="0020668F" w:rsidRDefault="0020668F">
      <w:pPr>
        <w:pStyle w:val="ConsPlusNormal"/>
        <w:spacing w:before="220"/>
        <w:ind w:firstLine="540"/>
        <w:jc w:val="both"/>
      </w:pPr>
      <w:r>
        <w:t xml:space="preserve">5.2. Идентификационный </w:t>
      </w:r>
      <w:hyperlink w:anchor="P434">
        <w:r>
          <w:rPr>
            <w:color w:val="0000FF"/>
          </w:rPr>
          <w:t>код</w:t>
        </w:r>
      </w:hyperlink>
      <w:r>
        <w:t xml:space="preserve"> закупки, сформированный заказчиком в соответствии с </w:t>
      </w:r>
      <w:hyperlink r:id="rId16">
        <w:r>
          <w:rPr>
            <w:color w:val="0000FF"/>
          </w:rPr>
          <w:t>Порядком</w:t>
        </w:r>
      </w:hyperlink>
      <w:r>
        <w:t xml:space="preserve"> формирования идентификационного кода закупки, утвержденным приказом Министерства финансов Российской Федерации от 10 апреля 2019 г. N 55н (зарегистрирован Министерством юстиции Российской Федерации 30 июля 2019 г., регистрационный N 55455) &lt;2&gt;.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lastRenderedPageBreak/>
        <w:t>&lt;2&gt; С изменениями, внесенными приказами Министерства финансов Российской Федерации от 9 октября 2019 г. N 162н (зарегистрирован Министерством юстиции Российской Федерации 7 ноября 2019 г., регистрационный N 56451), от 7 апреля 2020 г. N 58н (зарегистрирован Министерством юстиции Российской Федерации 30 июля 2020 г., регистрационный N 59110), от 2 декабря 2020 г. N 294н (зарегистрирован Министерством юстиции Российской Федерации 12 января 2021 г., регистрационный N 62050), от 15 ноября 2021 г. N 175н (зарегистрирован Министерством юстиции Российской Федерации 17 декабря 2021 г., регистрационный N 66415).</w:t>
      </w:r>
    </w:p>
    <w:p w:rsidR="0020668F" w:rsidRDefault="0020668F">
      <w:pPr>
        <w:pStyle w:val="ConsPlusNormal"/>
        <w:ind w:firstLine="540"/>
        <w:jc w:val="both"/>
      </w:pPr>
    </w:p>
    <w:p w:rsidR="0020668F" w:rsidRDefault="0020668F">
      <w:pPr>
        <w:pStyle w:val="ConsPlusNormal"/>
        <w:ind w:firstLine="540"/>
        <w:jc w:val="both"/>
      </w:pPr>
      <w:r>
        <w:t xml:space="preserve">5.3. </w:t>
      </w:r>
      <w:hyperlink w:anchor="P434">
        <w:r>
          <w:rPr>
            <w:color w:val="0000FF"/>
          </w:rPr>
          <w:t>Тип</w:t>
        </w:r>
      </w:hyperlink>
      <w: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rsidR="0020668F" w:rsidRDefault="0020668F">
      <w:pPr>
        <w:pStyle w:val="ConsPlusNormal"/>
        <w:spacing w:before="220"/>
        <w:ind w:firstLine="540"/>
        <w:jc w:val="both"/>
      </w:pPr>
      <w:r>
        <w:t>При указании типа сведений "измененные" заполняется (заполняются) код (коды) причины изменения (изменений) условий контракта, принимающий (принимающие) следующее (следующие) значение (значения):</w:t>
      </w:r>
    </w:p>
    <w:p w:rsidR="0020668F" w:rsidRDefault="0020668F">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20668F" w:rsidRDefault="0020668F">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20668F" w:rsidRDefault="0020668F">
      <w:pPr>
        <w:pStyle w:val="ConsPlusNormal"/>
        <w:spacing w:before="220"/>
        <w:ind w:firstLine="540"/>
        <w:jc w:val="both"/>
      </w:pPr>
      <w:r>
        <w:t>100 - иные изменения условий контракта;</w:t>
      </w:r>
    </w:p>
    <w:p w:rsidR="0020668F" w:rsidRDefault="0020668F">
      <w:pPr>
        <w:pStyle w:val="ConsPlusNormal"/>
        <w:jc w:val="both"/>
      </w:pPr>
      <w:r>
        <w:t xml:space="preserve">(в ред. </w:t>
      </w:r>
      <w:hyperlink r:id="rId17">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110 - исправление сведений без изменения условий контракта.</w:t>
      </w:r>
    </w:p>
    <w:p w:rsidR="0020668F" w:rsidRDefault="0020668F">
      <w:pPr>
        <w:pStyle w:val="ConsPlusNormal"/>
        <w:jc w:val="both"/>
      </w:pPr>
      <w:r>
        <w:t xml:space="preserve">(в ред. </w:t>
      </w:r>
      <w:hyperlink r:id="rId18">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rsidR="0020668F" w:rsidRDefault="0020668F">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20668F" w:rsidRDefault="0020668F">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20668F" w:rsidRDefault="0020668F">
      <w:pPr>
        <w:pStyle w:val="ConsPlusNormal"/>
        <w:spacing w:before="220"/>
        <w:ind w:firstLine="540"/>
        <w:jc w:val="both"/>
      </w:pPr>
      <w:r>
        <w:t>021 - изменение цены по причине использования давальческого сырья;</w:t>
      </w:r>
    </w:p>
    <w:p w:rsidR="0020668F" w:rsidRDefault="0020668F">
      <w:pPr>
        <w:pStyle w:val="ConsPlusNormal"/>
        <w:spacing w:before="220"/>
        <w:ind w:firstLine="540"/>
        <w:jc w:val="both"/>
      </w:pPr>
      <w:r>
        <w:t>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rsidR="0020668F" w:rsidRDefault="0020668F">
      <w:pPr>
        <w:pStyle w:val="ConsPlusNormal"/>
        <w:spacing w:before="220"/>
        <w:ind w:firstLine="540"/>
        <w:jc w:val="both"/>
      </w:pPr>
      <w:r>
        <w:t>031 - изменение цены единиц поставляемой продукции;</w:t>
      </w:r>
    </w:p>
    <w:p w:rsidR="0020668F" w:rsidRDefault="0020668F">
      <w:pPr>
        <w:pStyle w:val="ConsPlusNormal"/>
        <w:spacing w:before="220"/>
        <w:ind w:firstLine="540"/>
        <w:jc w:val="both"/>
      </w:pPr>
      <w:r>
        <w:t>032 - изменение объема поставляемой продукции;</w:t>
      </w:r>
    </w:p>
    <w:p w:rsidR="0020668F" w:rsidRDefault="0020668F">
      <w:pPr>
        <w:pStyle w:val="ConsPlusNormal"/>
        <w:spacing w:before="220"/>
        <w:ind w:firstLine="540"/>
        <w:jc w:val="both"/>
      </w:pPr>
      <w:r>
        <w:t>033 - изменение перечня поставляемой продукции;</w:t>
      </w:r>
    </w:p>
    <w:p w:rsidR="0020668F" w:rsidRDefault="0020668F">
      <w:pPr>
        <w:pStyle w:val="ConsPlusNormal"/>
        <w:spacing w:before="220"/>
        <w:ind w:firstLine="540"/>
        <w:jc w:val="both"/>
      </w:pPr>
      <w:r>
        <w:t>041 - изменение величины материальных затрат &lt;3&gt;;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bookmarkStart w:id="2" w:name="P88"/>
      <w:bookmarkEnd w:id="2"/>
      <w:r>
        <w:t xml:space="preserve">&lt;3&gt; </w:t>
      </w:r>
      <w:hyperlink r:id="rId19">
        <w:r>
          <w:rPr>
            <w:color w:val="0000FF"/>
          </w:rPr>
          <w:t>Приложение N 1</w:t>
        </w:r>
      </w:hyperlink>
      <w:r>
        <w:t xml:space="preserve"> к порядку определения состава затрат, включаемых в цену продукции, поставляемой в рамках государственного оборонного заказа, утвержденному приказом </w:t>
      </w:r>
      <w:r>
        <w:lastRenderedPageBreak/>
        <w:t>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2141н (зарегистрирован Министерством юстиции Российской Федерации 12 июля 2024 г., регистрационный N 78810) (далее - Порядок N 334).</w:t>
      </w:r>
    </w:p>
    <w:p w:rsidR="0020668F" w:rsidRDefault="0020668F">
      <w:pPr>
        <w:pStyle w:val="ConsPlusNormal"/>
        <w:ind w:firstLine="540"/>
        <w:jc w:val="both"/>
      </w:pPr>
    </w:p>
    <w:p w:rsidR="0020668F" w:rsidRDefault="0020668F">
      <w:pPr>
        <w:pStyle w:val="ConsPlusNormal"/>
        <w:ind w:firstLine="540"/>
        <w:jc w:val="both"/>
      </w:pPr>
      <w:r>
        <w:t xml:space="preserve">042 - изменение объема материальных затрат </w:t>
      </w:r>
      <w:hyperlink w:anchor="P88">
        <w:r>
          <w:rPr>
            <w:color w:val="0000FF"/>
          </w:rPr>
          <w:t>&lt;3&gt;</w:t>
        </w:r>
      </w:hyperlink>
      <w:r>
        <w:t>;</w:t>
      </w:r>
    </w:p>
    <w:p w:rsidR="0020668F" w:rsidRDefault="0020668F">
      <w:pPr>
        <w:pStyle w:val="ConsPlusNormal"/>
        <w:spacing w:before="220"/>
        <w:ind w:firstLine="540"/>
        <w:jc w:val="both"/>
      </w:pPr>
      <w:r>
        <w:t xml:space="preserve">043 - изменение перечня материальных затрат </w:t>
      </w:r>
      <w:hyperlink w:anchor="P88">
        <w:r>
          <w:rPr>
            <w:color w:val="0000FF"/>
          </w:rPr>
          <w:t>&lt;3&gt;</w:t>
        </w:r>
      </w:hyperlink>
      <w:r>
        <w:t>;</w:t>
      </w:r>
    </w:p>
    <w:p w:rsidR="0020668F" w:rsidRDefault="0020668F">
      <w:pPr>
        <w:pStyle w:val="ConsPlusNormal"/>
        <w:spacing w:before="220"/>
        <w:ind w:firstLine="540"/>
        <w:jc w:val="both"/>
      </w:pPr>
      <w:r>
        <w:t xml:space="preserve">051 - изменение затрат на оплату труда </w:t>
      </w:r>
      <w:hyperlink w:anchor="P88">
        <w:r>
          <w:rPr>
            <w:color w:val="0000FF"/>
          </w:rPr>
          <w:t>&lt;3&gt;</w:t>
        </w:r>
      </w:hyperlink>
      <w:r>
        <w:t>;</w:t>
      </w:r>
    </w:p>
    <w:p w:rsidR="0020668F" w:rsidRDefault="0020668F">
      <w:pPr>
        <w:pStyle w:val="ConsPlusNormal"/>
        <w:spacing w:before="220"/>
        <w:ind w:firstLine="540"/>
        <w:jc w:val="both"/>
      </w:pPr>
      <w:r>
        <w:t>061 - изменение стоимости специальных затрат &lt;4&gt;;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bookmarkStart w:id="3" w:name="P95"/>
      <w:bookmarkEnd w:id="3"/>
      <w:r>
        <w:t xml:space="preserve">&lt;4&gt; </w:t>
      </w:r>
      <w:hyperlink r:id="rId20">
        <w:r>
          <w:rPr>
            <w:color w:val="0000FF"/>
          </w:rPr>
          <w:t>Приложение N 4</w:t>
        </w:r>
      </w:hyperlink>
      <w:r>
        <w:t xml:space="preserve"> к Порядку N 334.</w:t>
      </w:r>
    </w:p>
    <w:p w:rsidR="0020668F" w:rsidRDefault="0020668F">
      <w:pPr>
        <w:pStyle w:val="ConsPlusNormal"/>
        <w:ind w:firstLine="540"/>
        <w:jc w:val="both"/>
      </w:pPr>
    </w:p>
    <w:p w:rsidR="0020668F" w:rsidRDefault="0020668F">
      <w:pPr>
        <w:pStyle w:val="ConsPlusNormal"/>
        <w:ind w:firstLine="540"/>
        <w:jc w:val="both"/>
      </w:pPr>
      <w:r>
        <w:t xml:space="preserve">062 - изменение количества специальных затрат </w:t>
      </w:r>
      <w:hyperlink w:anchor="P95">
        <w:r>
          <w:rPr>
            <w:color w:val="0000FF"/>
          </w:rPr>
          <w:t>&lt;4&gt;</w:t>
        </w:r>
      </w:hyperlink>
      <w:r>
        <w:t>;</w:t>
      </w:r>
    </w:p>
    <w:p w:rsidR="0020668F" w:rsidRDefault="0020668F">
      <w:pPr>
        <w:pStyle w:val="ConsPlusNormal"/>
        <w:spacing w:before="220"/>
        <w:ind w:firstLine="540"/>
        <w:jc w:val="both"/>
      </w:pPr>
      <w:r>
        <w:t xml:space="preserve">063 - изменение перечня специальных затрат </w:t>
      </w:r>
      <w:hyperlink w:anchor="P95">
        <w:r>
          <w:rPr>
            <w:color w:val="0000FF"/>
          </w:rPr>
          <w:t>&lt;4&gt;</w:t>
        </w:r>
      </w:hyperlink>
      <w:r>
        <w:t>;</w:t>
      </w:r>
    </w:p>
    <w:p w:rsidR="0020668F" w:rsidRDefault="0020668F">
      <w:pPr>
        <w:pStyle w:val="ConsPlusNormal"/>
        <w:spacing w:before="220"/>
        <w:ind w:firstLine="540"/>
        <w:jc w:val="both"/>
      </w:pPr>
      <w:r>
        <w:t xml:space="preserve">071 - изменение величины иных затрат </w:t>
      </w:r>
      <w:hyperlink w:anchor="P88">
        <w:r>
          <w:rPr>
            <w:color w:val="0000FF"/>
          </w:rPr>
          <w:t>&lt;3&gt;</w:t>
        </w:r>
      </w:hyperlink>
      <w:r>
        <w:t>;</w:t>
      </w:r>
    </w:p>
    <w:p w:rsidR="0020668F" w:rsidRDefault="0020668F">
      <w:pPr>
        <w:pStyle w:val="ConsPlusNormal"/>
        <w:spacing w:before="220"/>
        <w:ind w:firstLine="540"/>
        <w:jc w:val="both"/>
      </w:pPr>
      <w:r>
        <w:t xml:space="preserve">072 - изменение количества иных затрат </w:t>
      </w:r>
      <w:hyperlink w:anchor="P88">
        <w:r>
          <w:rPr>
            <w:color w:val="0000FF"/>
          </w:rPr>
          <w:t>&lt;3&gt;</w:t>
        </w:r>
      </w:hyperlink>
      <w:r>
        <w:t>;</w:t>
      </w:r>
    </w:p>
    <w:p w:rsidR="0020668F" w:rsidRDefault="0020668F">
      <w:pPr>
        <w:pStyle w:val="ConsPlusNormal"/>
        <w:spacing w:before="220"/>
        <w:ind w:firstLine="540"/>
        <w:jc w:val="both"/>
      </w:pPr>
      <w:r>
        <w:t xml:space="preserve">073 - изменение перечня иных затрат </w:t>
      </w:r>
      <w:hyperlink w:anchor="P88">
        <w:r>
          <w:rPr>
            <w:color w:val="0000FF"/>
          </w:rPr>
          <w:t>&lt;3&gt;</w:t>
        </w:r>
      </w:hyperlink>
      <w:r>
        <w:t>;</w:t>
      </w:r>
    </w:p>
    <w:p w:rsidR="0020668F" w:rsidRDefault="0020668F">
      <w:pPr>
        <w:pStyle w:val="ConsPlusNormal"/>
        <w:spacing w:before="220"/>
        <w:ind w:firstLine="540"/>
        <w:jc w:val="both"/>
      </w:pPr>
      <w:r>
        <w:t>081 - изменение вида цены на продукцию по государственному оборонному заказу;</w:t>
      </w:r>
    </w:p>
    <w:p w:rsidR="0020668F" w:rsidRDefault="0020668F">
      <w:pPr>
        <w:pStyle w:val="ConsPlusNormal"/>
        <w:spacing w:before="220"/>
        <w:ind w:firstLine="540"/>
        <w:jc w:val="both"/>
      </w:pPr>
      <w:r>
        <w:t>091 - изменение размера аванса;</w:t>
      </w:r>
    </w:p>
    <w:p w:rsidR="0020668F" w:rsidRDefault="0020668F">
      <w:pPr>
        <w:pStyle w:val="ConsPlusNormal"/>
        <w:spacing w:before="220"/>
        <w:ind w:firstLine="540"/>
        <w:jc w:val="both"/>
      </w:pPr>
      <w:r>
        <w:t>100 - иные изменения условий контракта;</w:t>
      </w:r>
    </w:p>
    <w:p w:rsidR="0020668F" w:rsidRDefault="0020668F">
      <w:pPr>
        <w:pStyle w:val="ConsPlusNormal"/>
        <w:jc w:val="both"/>
      </w:pPr>
      <w:r>
        <w:t xml:space="preserve">(в ред. </w:t>
      </w:r>
      <w:hyperlink r:id="rId21">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110 - исправление сведений без изменения условий контракта.</w:t>
      </w:r>
    </w:p>
    <w:p w:rsidR="0020668F" w:rsidRDefault="0020668F">
      <w:pPr>
        <w:pStyle w:val="ConsPlusNormal"/>
        <w:jc w:val="both"/>
      </w:pPr>
      <w:r>
        <w:t xml:space="preserve">(в ред. </w:t>
      </w:r>
      <w:hyperlink r:id="rId22">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5.4. В части источника финансирования (финансового обеспечения) контракта указываются:</w:t>
      </w:r>
    </w:p>
    <w:p w:rsidR="0020668F" w:rsidRDefault="0020668F">
      <w:pPr>
        <w:pStyle w:val="ConsPlusNormal"/>
        <w:spacing w:before="220"/>
        <w:ind w:firstLine="540"/>
        <w:jc w:val="both"/>
      </w:pPr>
      <w:r>
        <w:t xml:space="preserve">код и </w:t>
      </w:r>
      <w:hyperlink w:anchor="P434">
        <w:r>
          <w:rPr>
            <w:color w:val="0000FF"/>
          </w:rPr>
          <w:t>наименование</w:t>
        </w:r>
      </w:hyperlink>
      <w: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r:id="rId23">
        <w:r>
          <w:rPr>
            <w:color w:val="0000FF"/>
          </w:rPr>
          <w:t>классификатором</w:t>
        </w:r>
      </w:hyperlink>
      <w: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rsidR="0020668F" w:rsidRDefault="0020668F">
      <w:pPr>
        <w:pStyle w:val="ConsPlusNormal"/>
        <w:spacing w:before="220"/>
        <w:ind w:firstLine="540"/>
        <w:jc w:val="both"/>
      </w:pPr>
      <w:r>
        <w:t xml:space="preserve">код и </w:t>
      </w:r>
      <w:hyperlink w:anchor="P434">
        <w:r>
          <w:rPr>
            <w:color w:val="0000FF"/>
          </w:rPr>
          <w:t>наименование</w:t>
        </w:r>
      </w:hyperlink>
      <w:r>
        <w:t xml:space="preserve"> бюджета бюджетной системы Российской Федерации, из которого осуществляется финансовое обеспечение контракта, принимающие следующие значения:</w:t>
      </w:r>
    </w:p>
    <w:p w:rsidR="0020668F" w:rsidRDefault="0020668F">
      <w:pPr>
        <w:pStyle w:val="ConsPlusNormal"/>
        <w:spacing w:before="220"/>
        <w:ind w:firstLine="540"/>
        <w:jc w:val="both"/>
      </w:pPr>
      <w:r>
        <w:t>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rsidR="0020668F" w:rsidRDefault="0020668F">
      <w:pPr>
        <w:pStyle w:val="ConsPlusNormal"/>
        <w:spacing w:before="220"/>
        <w:ind w:firstLine="540"/>
        <w:jc w:val="both"/>
      </w:pPr>
      <w:r>
        <w:lastRenderedPageBreak/>
        <w:t xml:space="preserve">код и </w:t>
      </w:r>
      <w:hyperlink w:anchor="P434">
        <w:r>
          <w:rPr>
            <w:color w:val="0000FF"/>
          </w:rPr>
          <w:t>наименование</w:t>
        </w:r>
      </w:hyperlink>
      <w:r>
        <w:t xml:space="preserve"> внебюджетных средств, направляемых на финансовое обеспечение контракта, принимающие следующие значения:</w:t>
      </w:r>
    </w:p>
    <w:p w:rsidR="0020668F" w:rsidRDefault="0020668F">
      <w:pPr>
        <w:pStyle w:val="ConsPlusNormal"/>
        <w:spacing w:before="220"/>
        <w:ind w:firstLine="540"/>
        <w:jc w:val="both"/>
      </w:pPr>
      <w:r>
        <w:t>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20668F" w:rsidRDefault="0020668F">
      <w:pPr>
        <w:pStyle w:val="ConsPlusNormal"/>
        <w:spacing w:before="220"/>
        <w:ind w:firstLine="540"/>
        <w:jc w:val="both"/>
      </w:pPr>
      <w:r>
        <w:t xml:space="preserve">5.5. </w:t>
      </w:r>
      <w:hyperlink w:anchor="P434">
        <w:r>
          <w:rPr>
            <w:color w:val="0000FF"/>
          </w:rPr>
          <w:t>Способ</w:t>
        </w:r>
      </w:hyperlink>
      <w:r>
        <w:t xml:space="preserve"> определения поставщика (подрядчика, исполнителя) указывается исходя из следующего:</w:t>
      </w:r>
    </w:p>
    <w:p w:rsidR="0020668F" w:rsidRDefault="0020668F">
      <w:pPr>
        <w:pStyle w:val="ConsPlusNormal"/>
        <w:spacing w:before="220"/>
        <w:ind w:firstLine="540"/>
        <w:jc w:val="both"/>
      </w:pPr>
      <w:r>
        <w:t>а) конкурентные способы определения поставщика (подрядчика, исполнителя):</w:t>
      </w:r>
    </w:p>
    <w:p w:rsidR="0020668F" w:rsidRDefault="0020668F">
      <w:pPr>
        <w:pStyle w:val="ConsPlusNormal"/>
        <w:spacing w:before="220"/>
        <w:ind w:firstLine="540"/>
        <w:jc w:val="both"/>
      </w:pPr>
      <w:r>
        <w:t>11042 - закрытый конкурс;</w:t>
      </w:r>
    </w:p>
    <w:p w:rsidR="0020668F" w:rsidRDefault="0020668F">
      <w:pPr>
        <w:pStyle w:val="ConsPlusNormal"/>
        <w:spacing w:before="220"/>
        <w:ind w:firstLine="540"/>
        <w:jc w:val="both"/>
      </w:pPr>
      <w:r>
        <w:t>11072 - закрытый конкурс в электронной форме;</w:t>
      </w:r>
    </w:p>
    <w:p w:rsidR="0020668F" w:rsidRDefault="0020668F">
      <w:pPr>
        <w:pStyle w:val="ConsPlusNormal"/>
        <w:spacing w:before="220"/>
        <w:ind w:firstLine="540"/>
        <w:jc w:val="both"/>
      </w:pPr>
      <w:r>
        <w:t>12022 - закрытый аукцион;</w:t>
      </w:r>
    </w:p>
    <w:p w:rsidR="0020668F" w:rsidRDefault="0020668F">
      <w:pPr>
        <w:pStyle w:val="ConsPlusNormal"/>
        <w:spacing w:before="220"/>
        <w:ind w:firstLine="540"/>
        <w:jc w:val="both"/>
      </w:pPr>
      <w:r>
        <w:t>12032 - закрытый аукцион в электронной форме;</w:t>
      </w:r>
    </w:p>
    <w:p w:rsidR="0020668F" w:rsidRDefault="0020668F">
      <w:pPr>
        <w:pStyle w:val="ConsPlusNormal"/>
        <w:spacing w:before="220"/>
        <w:ind w:firstLine="540"/>
        <w:jc w:val="both"/>
      </w:pPr>
      <w:r>
        <w:t>б) закупка у единственного поставщика (подрядчика, исполнителя):</w:t>
      </w:r>
    </w:p>
    <w:p w:rsidR="0020668F" w:rsidRDefault="0020668F">
      <w:pPr>
        <w:pStyle w:val="ConsPlusNormal"/>
        <w:spacing w:before="220"/>
        <w:ind w:firstLine="540"/>
        <w:jc w:val="both"/>
      </w:pPr>
      <w: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4">
        <w:r>
          <w:rPr>
            <w:color w:val="0000FF"/>
          </w:rPr>
          <w:t>законом</w:t>
        </w:r>
      </w:hyperlink>
      <w:r>
        <w:t xml:space="preserve"> от 17 августа 1995 г. N 147-ФЗ "О естественных монополиях", а также услуг центрального депозитария;</w:t>
      </w:r>
    </w:p>
    <w:p w:rsidR="0020668F" w:rsidRDefault="0020668F">
      <w:pPr>
        <w:pStyle w:val="ConsPlusNormal"/>
        <w:spacing w:before="220"/>
        <w:ind w:firstLine="540"/>
        <w:jc w:val="both"/>
      </w:pPr>
      <w:r>
        <w:t>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&lt;5&gt; </w:t>
      </w:r>
      <w:hyperlink r:id="rId25">
        <w:r>
          <w:rPr>
            <w:color w:val="0000FF"/>
          </w:rPr>
          <w:t>Пункт 2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20030 - закупка на выполнение работы по мобилизационной подготовке в Российской Федерации;</w:t>
      </w:r>
    </w:p>
    <w:p w:rsidR="0020668F" w:rsidRDefault="0020668F">
      <w:pPr>
        <w:pStyle w:val="ConsPlusNormal"/>
        <w:spacing w:before="220"/>
        <w:ind w:firstLine="540"/>
        <w:jc w:val="both"/>
      </w:pPr>
      <w: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w:t>
      </w:r>
      <w:proofErr w:type="spellStart"/>
      <w:r>
        <w:t>Роскосмос</w:t>
      </w:r>
      <w:proofErr w:type="spellEnd"/>
      <w:r>
        <w: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&lt;6&gt; </w:t>
      </w:r>
      <w:hyperlink r:id="rId26">
        <w:r>
          <w:rPr>
            <w:color w:val="0000FF"/>
          </w:rPr>
          <w:t>Пункт 6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20050 - заключение контракта на поставку российского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w:t>
      </w:r>
      <w:r>
        <w:lastRenderedPageBreak/>
        <w:t>единственных поставщиков такого вооружения и военной техники;</w:t>
      </w:r>
    </w:p>
    <w:p w:rsidR="0020668F" w:rsidRDefault="0020668F">
      <w:pPr>
        <w:pStyle w:val="ConsPlusNormal"/>
        <w:spacing w:before="220"/>
        <w:ind w:firstLine="540"/>
        <w:jc w:val="both"/>
      </w:pPr>
      <w:r>
        <w:t>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20668F" w:rsidRDefault="0020668F">
      <w:pPr>
        <w:pStyle w:val="ConsPlusNormal"/>
        <w:spacing w:before="220"/>
        <w:ind w:firstLine="540"/>
        <w:jc w:val="both"/>
      </w:pPr>
      <w:r>
        <w:t>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rsidR="0020668F" w:rsidRDefault="0020668F">
      <w:pPr>
        <w:pStyle w:val="ConsPlusNormal"/>
        <w:spacing w:before="220"/>
        <w:ind w:firstLine="540"/>
        <w:jc w:val="both"/>
      </w:pPr>
      <w:r>
        <w:t xml:space="preserve">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w:t>
      </w:r>
      <w:proofErr w:type="spellStart"/>
      <w:r>
        <w:t>фотофонда</w:t>
      </w:r>
      <w:proofErr w:type="spellEnd"/>
      <w:r>
        <w:t xml:space="preserve"> и аналогичных фондов;</w:t>
      </w:r>
    </w:p>
    <w:p w:rsidR="0020668F" w:rsidRDefault="0020668F">
      <w:pPr>
        <w:pStyle w:val="ConsPlusNormal"/>
        <w:spacing w:before="220"/>
        <w:ind w:firstLine="540"/>
        <w:jc w:val="both"/>
      </w:pPr>
      <w:r>
        <w:t>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&lt;7&gt; </w:t>
      </w:r>
      <w:hyperlink r:id="rId27">
        <w:r>
          <w:rPr>
            <w:color w:val="0000FF"/>
          </w:rPr>
          <w:t>Пункт 11 части 1 статьи 93</w:t>
        </w:r>
      </w:hyperlink>
      <w:r>
        <w:t xml:space="preserve"> Федерального закона N 44-ФЗ.</w:t>
      </w:r>
    </w:p>
    <w:p w:rsidR="0020668F" w:rsidRDefault="0020668F">
      <w:pPr>
        <w:pStyle w:val="ConsPlusNormal"/>
        <w:jc w:val="both"/>
      </w:pPr>
    </w:p>
    <w:p w:rsidR="0020668F" w:rsidRDefault="0020668F">
      <w:pPr>
        <w:pStyle w:val="ConsPlusNormal"/>
        <w:ind w:firstLine="540"/>
        <w:jc w:val="both"/>
      </w:pPr>
      <w: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20668F" w:rsidRDefault="0020668F">
      <w:pPr>
        <w:pStyle w:val="ConsPlusNormal"/>
        <w:spacing w:before="220"/>
        <w:ind w:firstLine="540"/>
        <w:jc w:val="both"/>
      </w:pPr>
      <w:r>
        <w:t>20110 -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20668F" w:rsidRDefault="0020668F">
      <w:pPr>
        <w:pStyle w:val="ConsPlusNormal"/>
        <w:spacing w:before="220"/>
        <w:ind w:firstLine="540"/>
        <w:jc w:val="both"/>
      </w:pPr>
      <w:r>
        <w:t>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20668F" w:rsidRDefault="0020668F">
      <w:pPr>
        <w:pStyle w:val="ConsPlusNormal"/>
        <w:spacing w:before="220"/>
        <w:ind w:firstLine="540"/>
        <w:jc w:val="both"/>
      </w:pPr>
      <w:r>
        <w:t>20130 - закупка услуги по посещению зоопарка, театра, кинотеатра, концерта, цирка, музея, выставки или спортивного мероприятия;</w:t>
      </w:r>
    </w:p>
    <w:p w:rsidR="0020668F" w:rsidRDefault="0020668F">
      <w:pPr>
        <w:pStyle w:val="ConsPlusNormal"/>
        <w:spacing w:before="220"/>
        <w:ind w:firstLine="540"/>
        <w:jc w:val="both"/>
      </w:pPr>
      <w:r>
        <w:lastRenderedPageBreak/>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8">
        <w:r>
          <w:rPr>
            <w:color w:val="0000FF"/>
          </w:rPr>
          <w:t>законом</w:t>
        </w:r>
      </w:hyperlink>
      <w:r>
        <w:t xml:space="preserve"> N 44-ФЗ;</w:t>
      </w:r>
    </w:p>
    <w:p w:rsidR="0020668F" w:rsidRDefault="0020668F">
      <w:pPr>
        <w:pStyle w:val="ConsPlusNormal"/>
        <w:spacing w:before="220"/>
        <w:ind w:firstLine="540"/>
        <w:jc w:val="both"/>
      </w:pPr>
      <w: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20668F" w:rsidRDefault="0020668F">
      <w:pPr>
        <w:pStyle w:val="ConsPlusNormal"/>
        <w:spacing w:before="220"/>
        <w:ind w:firstLine="540"/>
        <w:jc w:val="both"/>
      </w:pPr>
      <w:r>
        <w:t>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20668F" w:rsidRDefault="0020668F">
      <w:pPr>
        <w:pStyle w:val="ConsPlusNormal"/>
        <w:spacing w:before="220"/>
        <w:ind w:firstLine="540"/>
        <w:jc w:val="both"/>
      </w:pPr>
      <w: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20668F" w:rsidRDefault="0020668F">
      <w:pPr>
        <w:pStyle w:val="ConsPlusNormal"/>
        <w:spacing w:before="220"/>
        <w:ind w:firstLine="540"/>
        <w:jc w:val="both"/>
      </w:pPr>
      <w:r>
        <w:t xml:space="preserve">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питания);</w:t>
      </w:r>
    </w:p>
    <w:p w:rsidR="0020668F" w:rsidRDefault="0020668F">
      <w:pPr>
        <w:pStyle w:val="ConsPlusNormal"/>
        <w:spacing w:before="220"/>
        <w:ind w:firstLine="540"/>
        <w:jc w:val="both"/>
      </w:pPr>
      <w:r>
        <w:t xml:space="preserve">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t>звукотехнического</w:t>
      </w:r>
      <w:proofErr w:type="spellEnd"/>
      <w: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20668F" w:rsidRDefault="0020668F">
      <w:pPr>
        <w:pStyle w:val="ConsPlusNormal"/>
        <w:spacing w:before="220"/>
        <w:ind w:firstLine="540"/>
        <w:jc w:val="both"/>
      </w:pPr>
      <w:r>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20668F" w:rsidRDefault="0020668F">
      <w:pPr>
        <w:pStyle w:val="ConsPlusNormal"/>
        <w:spacing w:before="220"/>
        <w:ind w:firstLine="540"/>
        <w:jc w:val="both"/>
      </w:pPr>
      <w:r>
        <w:lastRenderedPageBreak/>
        <w:t xml:space="preserve">20220 - закупка в соответствии с </w:t>
      </w:r>
      <w:hyperlink r:id="rId29">
        <w:r>
          <w:rPr>
            <w:color w:val="0000FF"/>
          </w:rPr>
          <w:t>пунктом 2 части 2,</w:t>
        </w:r>
      </w:hyperlink>
      <w:r>
        <w:t xml:space="preserve"> </w:t>
      </w:r>
      <w:hyperlink r:id="rId30">
        <w:r>
          <w:rPr>
            <w:color w:val="0000FF"/>
          </w:rPr>
          <w:t>частями 3</w:t>
        </w:r>
      </w:hyperlink>
      <w:r>
        <w:t xml:space="preserve"> и </w:t>
      </w:r>
      <w:hyperlink r:id="rId31">
        <w:r>
          <w:rPr>
            <w:color w:val="0000FF"/>
          </w:rPr>
          <w:t>4 статьи 77</w:t>
        </w:r>
      </w:hyperlink>
      <w:r>
        <w:t xml:space="preserve"> Федерального закона N 44-ФЗ в случае признания определения поставщика (подрядчика, исполнителя) несостоявшимся в соответствии с Федеральным </w:t>
      </w:r>
      <w:hyperlink r:id="rId32">
        <w:r>
          <w:rPr>
            <w:color w:val="0000FF"/>
          </w:rPr>
          <w:t>законом</w:t>
        </w:r>
      </w:hyperlink>
      <w:r>
        <w:t xml:space="preserve"> N 44-ФЗ;</w:t>
      </w:r>
    </w:p>
    <w:p w:rsidR="0020668F" w:rsidRDefault="0020668F">
      <w:pPr>
        <w:pStyle w:val="ConsPlusNormal"/>
        <w:spacing w:before="220"/>
        <w:ind w:firstLine="540"/>
        <w:jc w:val="both"/>
      </w:pPr>
      <w:r>
        <w:t>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w:t>
      </w:r>
    </w:p>
    <w:p w:rsidR="0020668F" w:rsidRDefault="0020668F">
      <w:pPr>
        <w:pStyle w:val="ConsPlusNormal"/>
        <w:spacing w:before="220"/>
        <w:ind w:firstLine="540"/>
        <w:jc w:val="both"/>
      </w:pPr>
      <w: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20668F" w:rsidRDefault="0020668F">
      <w:pPr>
        <w:pStyle w:val="ConsPlusNormal"/>
        <w:spacing w:before="220"/>
        <w:ind w:firstLine="540"/>
        <w:jc w:val="both"/>
      </w:pPr>
      <w: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20668F" w:rsidRDefault="0020668F">
      <w:pPr>
        <w:pStyle w:val="ConsPlusNormal"/>
        <w:spacing w:before="220"/>
        <w:ind w:firstLine="540"/>
        <w:jc w:val="both"/>
      </w:pPr>
      <w: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r:id="rId33">
        <w:r>
          <w:rPr>
            <w:color w:val="0000FF"/>
          </w:rPr>
          <w:t>пунктами 6</w:t>
        </w:r>
      </w:hyperlink>
      <w:r>
        <w:t xml:space="preserve">, </w:t>
      </w:r>
      <w:hyperlink r:id="rId34">
        <w:r>
          <w:rPr>
            <w:color w:val="0000FF"/>
          </w:rPr>
          <w:t>7</w:t>
        </w:r>
      </w:hyperlink>
      <w:r>
        <w:t xml:space="preserve"> и </w:t>
      </w:r>
      <w:hyperlink r:id="rId35">
        <w:r>
          <w:rPr>
            <w:color w:val="0000FF"/>
          </w:rPr>
          <w:t>9 части 2 статьи 1</w:t>
        </w:r>
      </w:hyperlink>
      <w:r>
        <w:t xml:space="preserve"> Федерального закона N 44-ФЗ;</w:t>
      </w:r>
    </w:p>
    <w:p w:rsidR="0020668F" w:rsidRDefault="0020668F">
      <w:pPr>
        <w:pStyle w:val="ConsPlusNormal"/>
        <w:spacing w:before="220"/>
        <w:ind w:firstLine="540"/>
        <w:jc w:val="both"/>
      </w:pPr>
      <w:r>
        <w:t>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&lt;8&gt;;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&lt;8&gt; </w:t>
      </w:r>
      <w:hyperlink r:id="rId36">
        <w:r>
          <w:rPr>
            <w:color w:val="0000FF"/>
          </w:rPr>
          <w:t>Пункт 31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20668F" w:rsidRDefault="0020668F">
      <w:pPr>
        <w:pStyle w:val="ConsPlusNormal"/>
        <w:spacing w:before="220"/>
        <w:ind w:firstLine="540"/>
        <w:jc w:val="both"/>
      </w:pPr>
      <w:r>
        <w:t>20360 - закупка преподавательских услуг, а также услуг экскурсовода (гида), оказываемых физическими лицами;</w:t>
      </w:r>
    </w:p>
    <w:p w:rsidR="0020668F" w:rsidRDefault="0020668F">
      <w:pPr>
        <w:pStyle w:val="ConsPlusNormal"/>
        <w:spacing w:before="220"/>
        <w:ind w:firstLine="540"/>
        <w:jc w:val="both"/>
      </w:pPr>
      <w:r>
        <w:t>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&lt;9&gt; </w:t>
      </w:r>
      <w:hyperlink r:id="rId37">
        <w:r>
          <w:rPr>
            <w:color w:val="0000FF"/>
          </w:rPr>
          <w:t>Пункт 34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20380 -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w:t>
      </w:r>
      <w:r>
        <w:lastRenderedPageBreak/>
        <w:t>инфраструктуры в системе образования;</w:t>
      </w:r>
    </w:p>
    <w:p w:rsidR="0020668F" w:rsidRDefault="0020668F">
      <w:pPr>
        <w:pStyle w:val="ConsPlusNormal"/>
        <w:spacing w:before="220"/>
        <w:ind w:firstLine="540"/>
        <w:jc w:val="both"/>
      </w:pPr>
      <w:r>
        <w:t>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20668F" w:rsidRDefault="0020668F">
      <w:pPr>
        <w:pStyle w:val="ConsPlusNormal"/>
        <w:spacing w:before="220"/>
        <w:ind w:firstLine="540"/>
        <w:jc w:val="both"/>
      </w:pPr>
      <w: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&lt;10&gt; </w:t>
      </w:r>
      <w:hyperlink r:id="rId38">
        <w:r>
          <w:rPr>
            <w:color w:val="0000FF"/>
          </w:rPr>
          <w:t>Пункт 37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39">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&lt;11&gt; </w:t>
      </w:r>
      <w:hyperlink r:id="rId40">
        <w:r>
          <w:rPr>
            <w:color w:val="0000FF"/>
          </w:rPr>
          <w:t>Пункт 38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41">
        <w:r>
          <w:rPr>
            <w:color w:val="0000FF"/>
          </w:rPr>
          <w:t>законом</w:t>
        </w:r>
      </w:hyperlink>
      <w:r>
        <w:t xml:space="preserve"> от 24 июля 2008 г.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20668F" w:rsidRDefault="0020668F">
      <w:pPr>
        <w:pStyle w:val="ConsPlusNormal"/>
        <w:spacing w:before="220"/>
        <w:ind w:firstLine="540"/>
        <w:jc w:val="both"/>
      </w:pPr>
      <w:r>
        <w:t>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&lt;12&gt; </w:t>
      </w:r>
      <w:hyperlink r:id="rId42">
        <w:r>
          <w:rPr>
            <w:color w:val="0000FF"/>
          </w:rPr>
          <w:t>Пункт 40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20440 - осуществление закупок товаров, работ, услуг в целях обеспечения органов </w:t>
      </w:r>
      <w:r>
        <w:lastRenderedPageBreak/>
        <w:t>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&lt;13&gt; </w:t>
      </w:r>
      <w:hyperlink r:id="rId43">
        <w:r>
          <w:rPr>
            <w:color w:val="0000FF"/>
          </w:rPr>
          <w:t>Пункт 41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20450 - закупка товаров, работ, услуг за счет финансовых средств, выделенных на оперативно-</w:t>
      </w:r>
      <w:proofErr w:type="spellStart"/>
      <w:r>
        <w:t>разыскную</w:t>
      </w:r>
      <w:proofErr w:type="spellEnd"/>
      <w:r>
        <w:t xml:space="preserve"> деятельность;</w:t>
      </w:r>
    </w:p>
    <w:p w:rsidR="0020668F" w:rsidRDefault="0020668F">
      <w:pPr>
        <w:pStyle w:val="ConsPlusNormal"/>
        <w:spacing w:before="220"/>
        <w:ind w:firstLine="540"/>
        <w:jc w:val="both"/>
      </w:pPr>
      <w: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44">
        <w:r>
          <w:rPr>
            <w:color w:val="0000FF"/>
          </w:rPr>
          <w:t>статьей 111.3</w:t>
        </w:r>
      </w:hyperlink>
      <w:r>
        <w:t xml:space="preserve"> Федерального закона N 44-ФЗ;</w:t>
      </w:r>
    </w:p>
    <w:p w:rsidR="0020668F" w:rsidRDefault="0020668F">
      <w:pPr>
        <w:pStyle w:val="ConsPlusNormal"/>
        <w:spacing w:before="220"/>
        <w:ind w:firstLine="540"/>
        <w:jc w:val="both"/>
      </w:pPr>
      <w: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r:id="rId45">
        <w:r>
          <w:rPr>
            <w:color w:val="0000FF"/>
          </w:rPr>
          <w:t>статьей 111.4</w:t>
        </w:r>
      </w:hyperlink>
      <w:r>
        <w:t xml:space="preserve"> Федерального закона N 44-ФЗ;</w:t>
      </w:r>
    </w:p>
    <w:p w:rsidR="0020668F" w:rsidRDefault="0020668F">
      <w:pPr>
        <w:pStyle w:val="ConsPlusNormal"/>
        <w:spacing w:before="220"/>
        <w:ind w:firstLine="540"/>
        <w:jc w:val="both"/>
      </w:pPr>
      <w:r>
        <w:t>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20668F" w:rsidRDefault="0020668F">
      <w:pPr>
        <w:pStyle w:val="ConsPlusNormal"/>
        <w:spacing w:before="220"/>
        <w:ind w:firstLine="540"/>
        <w:jc w:val="both"/>
      </w:pPr>
      <w:r>
        <w:t>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&lt;14&gt; </w:t>
      </w:r>
      <w:hyperlink r:id="rId46">
        <w:r>
          <w:rPr>
            <w:color w:val="0000FF"/>
          </w:rPr>
          <w:t>Пункт 50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20500 - закупка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20668F" w:rsidRDefault="0020668F">
      <w:pPr>
        <w:pStyle w:val="ConsPlusNormal"/>
        <w:spacing w:before="220"/>
        <w:ind w:firstLine="540"/>
        <w:jc w:val="both"/>
      </w:pPr>
      <w:r>
        <w:t>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20668F" w:rsidRDefault="0020668F">
      <w:pPr>
        <w:pStyle w:val="ConsPlusNormal"/>
        <w:spacing w:before="220"/>
        <w:ind w:firstLine="540"/>
        <w:jc w:val="both"/>
      </w:pPr>
      <w:r>
        <w:t>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20668F" w:rsidRDefault="0020668F">
      <w:pPr>
        <w:pStyle w:val="ConsPlusNormal"/>
        <w:spacing w:before="220"/>
        <w:ind w:firstLine="540"/>
        <w:jc w:val="both"/>
      </w:pPr>
      <w:r>
        <w:lastRenderedPageBreak/>
        <w:t>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20668F" w:rsidRDefault="0020668F">
      <w:pPr>
        <w:pStyle w:val="ConsPlusNormal"/>
        <w:spacing w:before="220"/>
        <w:ind w:firstLine="540"/>
        <w:jc w:val="both"/>
      </w:pPr>
      <w:r>
        <w:t xml:space="preserve">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t>документографических</w:t>
      </w:r>
      <w:proofErr w:type="spellEnd"/>
      <w: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&lt;15&gt; </w:t>
      </w:r>
      <w:hyperlink r:id="rId47">
        <w:r>
          <w:rPr>
            <w:color w:val="0000FF"/>
          </w:rPr>
          <w:t>Пункт 45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20550 - закупка товаров, работ, услуг органами государственной охраны в целях реализации мер по осуществлению государственной охраны;</w:t>
      </w:r>
    </w:p>
    <w:p w:rsidR="0020668F" w:rsidRDefault="0020668F">
      <w:pPr>
        <w:pStyle w:val="ConsPlusNormal"/>
        <w:spacing w:before="220"/>
        <w:ind w:firstLine="540"/>
        <w:jc w:val="both"/>
      </w:pPr>
      <w:r>
        <w:t>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&lt;16&gt; </w:t>
      </w:r>
      <w:hyperlink r:id="rId48">
        <w:r>
          <w:rPr>
            <w:color w:val="0000FF"/>
          </w:rPr>
          <w:t>Пункт 56 части 1 статьи 93</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49">
        <w:r>
          <w:rPr>
            <w:color w:val="0000FF"/>
          </w:rPr>
          <w:t>законом</w:t>
        </w:r>
      </w:hyperlink>
      <w:r>
        <w:t xml:space="preserve"> от 26 октября 2002 г. N 127-ФЗ "О несостоятельности (банкротстве)";</w:t>
      </w:r>
    </w:p>
    <w:p w:rsidR="0020668F" w:rsidRDefault="0020668F">
      <w:pPr>
        <w:pStyle w:val="ConsPlusNormal"/>
        <w:spacing w:before="220"/>
        <w:ind w:firstLine="540"/>
        <w:jc w:val="both"/>
      </w:pPr>
      <w:r>
        <w:t>20580 - закупка материальных ценностей, выпускаемых из государственного материального резерва;</w:t>
      </w:r>
    </w:p>
    <w:p w:rsidR="0020668F" w:rsidRDefault="0020668F">
      <w:pPr>
        <w:pStyle w:val="ConsPlusNormal"/>
        <w:spacing w:before="220"/>
        <w:ind w:firstLine="540"/>
        <w:jc w:val="both"/>
      </w:pPr>
      <w:r>
        <w:t>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20668F" w:rsidRDefault="0020668F">
      <w:pPr>
        <w:pStyle w:val="ConsPlusNormal"/>
        <w:spacing w:before="220"/>
        <w:ind w:firstLine="540"/>
        <w:jc w:val="both"/>
      </w:pPr>
      <w:r>
        <w:t xml:space="preserve">20600 - закупка спортивной экипировки, спортивного оборудования и инвентаря, спортивного снаряжения, необходимых для подготовки, участия олимпийской команды России, </w:t>
      </w:r>
      <w:proofErr w:type="spellStart"/>
      <w:r>
        <w:lastRenderedPageBreak/>
        <w:t>паралимпийской</w:t>
      </w:r>
      <w:proofErr w:type="spellEnd"/>
      <w:r>
        <w:t xml:space="preserve">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w:t>
      </w:r>
      <w:proofErr w:type="gramStart"/>
      <w:r>
        <w:t>международных физкультурных мероприятий</w:t>
      </w:r>
      <w:proofErr w:type="gramEnd"/>
      <w:r>
        <w:t xml:space="preserve"> и спортивных мероприятий;</w:t>
      </w:r>
    </w:p>
    <w:p w:rsidR="0020668F" w:rsidRDefault="0020668F">
      <w:pPr>
        <w:pStyle w:val="ConsPlusNormal"/>
        <w:spacing w:before="220"/>
        <w:ind w:firstLine="540"/>
        <w:jc w:val="both"/>
      </w:pPr>
      <w:r>
        <w:t>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20668F" w:rsidRDefault="0020668F">
      <w:pPr>
        <w:pStyle w:val="ConsPlusNormal"/>
        <w:spacing w:before="220"/>
        <w:ind w:firstLine="540"/>
        <w:jc w:val="both"/>
      </w:pPr>
      <w:r>
        <w:t>20650 - заключение контракта на оказание услуг по хранению материальных ценностей государственного материального резерва;</w:t>
      </w:r>
    </w:p>
    <w:p w:rsidR="0020668F" w:rsidRDefault="0020668F">
      <w:pPr>
        <w:pStyle w:val="ConsPlusNormal"/>
        <w:spacing w:before="220"/>
        <w:ind w:firstLine="540"/>
        <w:jc w:val="both"/>
      </w:pPr>
      <w:r>
        <w:t>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20668F" w:rsidRDefault="0020668F">
      <w:pPr>
        <w:pStyle w:val="ConsPlusNormal"/>
        <w:spacing w:before="220"/>
        <w:ind w:firstLine="540"/>
        <w:jc w:val="both"/>
      </w:pPr>
      <w: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50">
        <w:r>
          <w:rPr>
            <w:color w:val="0000FF"/>
          </w:rPr>
          <w:t>статьей 111</w:t>
        </w:r>
      </w:hyperlink>
      <w:r>
        <w:t xml:space="preserve"> Федерального закона N 44-ФЗ.</w:t>
      </w:r>
    </w:p>
    <w:p w:rsidR="0020668F" w:rsidRDefault="0020668F">
      <w:pPr>
        <w:pStyle w:val="ConsPlusNormal"/>
        <w:spacing w:before="220"/>
        <w:ind w:firstLine="540"/>
        <w:jc w:val="both"/>
      </w:pPr>
      <w:r>
        <w:t xml:space="preserve">5.6. </w:t>
      </w:r>
      <w:hyperlink w:anchor="P434">
        <w:r>
          <w:rPr>
            <w:color w:val="0000FF"/>
          </w:rPr>
          <w:t>Дата</w:t>
        </w:r>
      </w:hyperlink>
      <w: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rsidR="0020668F" w:rsidRDefault="0020668F">
      <w:pPr>
        <w:pStyle w:val="ConsPlusNormal"/>
        <w:spacing w:before="220"/>
        <w:ind w:firstLine="540"/>
        <w:jc w:val="both"/>
      </w:pPr>
      <w:r>
        <w:t>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rsidR="0020668F" w:rsidRDefault="0020668F">
      <w:pPr>
        <w:pStyle w:val="ConsPlusNormal"/>
        <w:spacing w:before="220"/>
        <w:ind w:firstLine="540"/>
        <w:jc w:val="both"/>
      </w:pPr>
      <w:r>
        <w:t xml:space="preserve">5.7. В части </w:t>
      </w:r>
      <w:hyperlink w:anchor="P434">
        <w:r>
          <w:rPr>
            <w:color w:val="0000FF"/>
          </w:rPr>
          <w:t>реквизитов</w:t>
        </w:r>
      </w:hyperlink>
      <w:r>
        <w:t xml:space="preserve"> документа, подтверждающего основание заключения контракта (изменения условий контракта), указываются:</w:t>
      </w:r>
    </w:p>
    <w:p w:rsidR="0020668F" w:rsidRDefault="0020668F">
      <w:pPr>
        <w:pStyle w:val="ConsPlusNormal"/>
        <w:spacing w:before="220"/>
        <w:ind w:firstLine="540"/>
        <w:jc w:val="both"/>
      </w:pPr>
      <w:r>
        <w:t>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rsidR="0020668F" w:rsidRDefault="0020668F">
      <w:pPr>
        <w:pStyle w:val="ConsPlusNormal"/>
        <w:spacing w:before="220"/>
        <w:ind w:firstLine="540"/>
        <w:jc w:val="both"/>
      </w:pPr>
      <w:r>
        <w:t>дата (день, месяц, год (00.00.0000), номер соответствующего протокола и наименование.</w:t>
      </w:r>
    </w:p>
    <w:p w:rsidR="0020668F" w:rsidRDefault="0020668F">
      <w:pPr>
        <w:pStyle w:val="ConsPlusNormal"/>
        <w:spacing w:before="220"/>
        <w:ind w:firstLine="540"/>
        <w:jc w:val="both"/>
      </w:pPr>
      <w:r>
        <w:t>5.8. В части сведений о дате подписания/заключения и номере контракта - указываются:</w:t>
      </w:r>
    </w:p>
    <w:p w:rsidR="0020668F" w:rsidRDefault="0020668F">
      <w:pPr>
        <w:pStyle w:val="ConsPlusNormal"/>
        <w:spacing w:before="220"/>
        <w:ind w:firstLine="540"/>
        <w:jc w:val="both"/>
      </w:pPr>
      <w:hyperlink w:anchor="P532">
        <w:r>
          <w:rPr>
            <w:color w:val="0000FF"/>
          </w:rPr>
          <w:t>дата</w:t>
        </w:r>
      </w:hyperlink>
      <w:r>
        <w:t xml:space="preserve"> подписания контракта заказчиком (день, месяц, год (00.00.0000), </w:t>
      </w:r>
      <w:hyperlink w:anchor="P538">
        <w:r>
          <w:rPr>
            <w:color w:val="0000FF"/>
          </w:rPr>
          <w:t>дата</w:t>
        </w:r>
      </w:hyperlink>
      <w:r>
        <w:t xml:space="preserve"> заключения контракта (день, месяц, год (00.00.0000), </w:t>
      </w:r>
      <w:hyperlink w:anchor="P544">
        <w:r>
          <w:rPr>
            <w:color w:val="0000FF"/>
          </w:rPr>
          <w:t>номер</w:t>
        </w:r>
      </w:hyperlink>
      <w:r>
        <w:t xml:space="preserve"> контракта (при наличии), присвоенный контракту;</w:t>
      </w:r>
    </w:p>
    <w:p w:rsidR="0020668F" w:rsidRDefault="0020668F">
      <w:pPr>
        <w:pStyle w:val="ConsPlusNormal"/>
        <w:spacing w:before="220"/>
        <w:ind w:firstLine="540"/>
        <w:jc w:val="both"/>
      </w:pPr>
      <w:hyperlink w:anchor="P550">
        <w:r>
          <w:rPr>
            <w:color w:val="0000FF"/>
          </w:rPr>
          <w:t>идентификатор</w:t>
        </w:r>
      </w:hyperlink>
      <w:r>
        <w:t xml:space="preserve"> государственного контракта, формируемый в соответствии с </w:t>
      </w:r>
      <w:hyperlink r:id="rId51">
        <w:r>
          <w:rPr>
            <w:color w:val="0000FF"/>
          </w:rPr>
          <w:t>Порядком</w:t>
        </w:r>
      </w:hyperlink>
      <w:r>
        <w:t xml:space="preserve">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N 205н (зарегистрирован Министерством юстиции Российской Федерации 28 декабря 2021 г., регистрационный N 66615), с изменениями, внесенными приказом Министерства финансов Российской Федерации от 21 июня 2023 г. N 96н (зарегистрирован Министерством юстиции Российской Федерации 21 июля 2023 г., регистрационный N 74377) (в случае осуществления органом Федерального казначейства казначейского сопровождения средств по контракту);</w:t>
      </w:r>
    </w:p>
    <w:p w:rsidR="0020668F" w:rsidRDefault="0020668F">
      <w:pPr>
        <w:pStyle w:val="ConsPlusNormal"/>
        <w:spacing w:before="220"/>
        <w:ind w:firstLine="540"/>
        <w:jc w:val="both"/>
      </w:pPr>
      <w:hyperlink w:anchor="P550">
        <w:r>
          <w:rPr>
            <w:color w:val="0000FF"/>
          </w:rPr>
          <w:t>идентификатор</w:t>
        </w:r>
      </w:hyperlink>
      <w:r>
        <w:t xml:space="preserve"> государственного контракта, предусмотренный Федеральным </w:t>
      </w:r>
      <w:hyperlink r:id="rId52">
        <w:r>
          <w:rPr>
            <w:color w:val="0000FF"/>
          </w:rPr>
          <w:t>законом</w:t>
        </w:r>
      </w:hyperlink>
      <w:r>
        <w:t xml:space="preserve">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rsidR="0020668F" w:rsidRDefault="0020668F">
      <w:pPr>
        <w:pStyle w:val="ConsPlusNormal"/>
        <w:spacing w:before="220"/>
        <w:ind w:firstLine="540"/>
        <w:jc w:val="both"/>
      </w:pPr>
      <w:r>
        <w:t>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rsidR="0020668F" w:rsidRDefault="0020668F">
      <w:pPr>
        <w:pStyle w:val="ConsPlusNormal"/>
        <w:jc w:val="both"/>
      </w:pPr>
      <w:r>
        <w:t>(</w:t>
      </w:r>
      <w:proofErr w:type="spellStart"/>
      <w:r>
        <w:t>пп</w:t>
      </w:r>
      <w:proofErr w:type="spellEnd"/>
      <w:r>
        <w:t xml:space="preserve">. 5.8 в ред. </w:t>
      </w:r>
      <w:hyperlink r:id="rId53">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bookmarkStart w:id="4" w:name="P224"/>
      <w:bookmarkEnd w:id="4"/>
      <w:r>
        <w:t xml:space="preserve">5.9. В части </w:t>
      </w:r>
      <w:hyperlink w:anchor="P560">
        <w:r>
          <w:rPr>
            <w:color w:val="0000FF"/>
          </w:rPr>
          <w:t>цены</w:t>
        </w:r>
      </w:hyperlink>
      <w:r>
        <w:t xml:space="preserve"> контракта (обеспечения исполнения контракта), максимального значения цены контракта (в случае, предусмотренном </w:t>
      </w:r>
      <w:hyperlink r:id="rId54">
        <w:r>
          <w:rPr>
            <w:color w:val="0000FF"/>
          </w:rPr>
          <w:t>частью 24 статьи 22</w:t>
        </w:r>
      </w:hyperlink>
      <w:r>
        <w:t xml:space="preserve"> Федерального закона N 44-ФЗ"), ориентировочного значения цены контракта либо формулы цены и максимального значения цены контракта (в случаях, установленных </w:t>
      </w:r>
      <w:hyperlink r:id="rId55">
        <w:r>
          <w:rPr>
            <w:color w:val="0000FF"/>
          </w:rPr>
          <w:t>постановлением</w:t>
        </w:r>
      </w:hyperlink>
      <w: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r:id="rId56">
        <w:r>
          <w:rPr>
            <w:color w:val="0000FF"/>
          </w:rPr>
          <w:t>классификатором</w:t>
        </w:r>
      </w:hyperlink>
      <w:r>
        <w:t xml:space="preserve"> валют.</w:t>
      </w:r>
    </w:p>
    <w:p w:rsidR="0020668F" w:rsidRDefault="0020668F">
      <w:pPr>
        <w:pStyle w:val="ConsPlusNormal"/>
        <w:spacing w:before="220"/>
        <w:ind w:firstLine="540"/>
        <w:jc w:val="both"/>
      </w:pPr>
      <w:r>
        <w:t xml:space="preserve">В </w:t>
      </w:r>
      <w:hyperlink w:anchor="P592">
        <w:r>
          <w:rPr>
            <w:color w:val="0000FF"/>
          </w:rPr>
          <w:t>строке</w:t>
        </w:r>
      </w:hyperlink>
      <w:r>
        <w:t xml:space="preserve"> "Формула цены контракта (иная информация, предусмотренная </w:t>
      </w:r>
      <w:hyperlink w:anchor="P224">
        <w:r>
          <w:rPr>
            <w:color w:val="0000FF"/>
          </w:rPr>
          <w:t>подпунктом 5.9 пункта 5</w:t>
        </w:r>
      </w:hyperlink>
      <w:r>
        <w:t xml:space="preserve"> настоящих Порядка и форм)" указываются:</w:t>
      </w:r>
    </w:p>
    <w:p w:rsidR="0020668F" w:rsidRDefault="0020668F">
      <w:pPr>
        <w:pStyle w:val="ConsPlusNormal"/>
        <w:spacing w:before="220"/>
        <w:ind w:firstLine="540"/>
        <w:jc w:val="both"/>
      </w:pPr>
      <w:r>
        <w:t xml:space="preserve">формула цены контракта (в случаях, установленных </w:t>
      </w:r>
      <w:hyperlink r:id="rId57">
        <w:r>
          <w:rPr>
            <w:color w:val="0000FF"/>
          </w:rPr>
          <w:t>постановлением</w:t>
        </w:r>
      </w:hyperlink>
      <w: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rsidR="0020668F" w:rsidRDefault="0020668F">
      <w:pPr>
        <w:pStyle w:val="ConsPlusNormal"/>
        <w:spacing w:before="220"/>
        <w:ind w:firstLine="540"/>
        <w:jc w:val="both"/>
      </w:pPr>
      <w: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r:id="rId58">
        <w:r>
          <w:rPr>
            <w:color w:val="0000FF"/>
          </w:rPr>
          <w:t>статьей 108</w:t>
        </w:r>
      </w:hyperlink>
      <w:r>
        <w:t xml:space="preserve"> Федерального закона N 44-ФЗ;</w:t>
      </w:r>
    </w:p>
    <w:p w:rsidR="0020668F" w:rsidRDefault="0020668F">
      <w:pPr>
        <w:pStyle w:val="ConsPlusNormal"/>
        <w:spacing w:before="220"/>
        <w:ind w:firstLine="540"/>
        <w:jc w:val="both"/>
      </w:pPr>
      <w:r>
        <w:t xml:space="preserve">размер платы, подлежащей внесению в соответствии с Федеральным </w:t>
      </w:r>
      <w:hyperlink r:id="rId59">
        <w:r>
          <w:rPr>
            <w:color w:val="0000FF"/>
          </w:rPr>
          <w:t>законом</w:t>
        </w:r>
      </w:hyperlink>
      <w:r>
        <w:t xml:space="preserve"> N 44-ФЗ участником закупки, с которым заключается контракт (в случаях, предусмотренных </w:t>
      </w:r>
      <w:hyperlink r:id="rId60">
        <w:r>
          <w:rPr>
            <w:color w:val="0000FF"/>
          </w:rPr>
          <w:t>пунктом 7 части 4 статьи 74</w:t>
        </w:r>
      </w:hyperlink>
      <w:r>
        <w:t xml:space="preserve"> Федерального закона N 44-ФЗ);</w:t>
      </w:r>
    </w:p>
    <w:p w:rsidR="0020668F" w:rsidRDefault="0020668F">
      <w:pPr>
        <w:pStyle w:val="ConsPlusNormal"/>
        <w:spacing w:before="220"/>
        <w:ind w:firstLine="540"/>
        <w:jc w:val="both"/>
      </w:pPr>
      <w:r>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20668F" w:rsidRDefault="0020668F">
      <w:pPr>
        <w:pStyle w:val="ConsPlusNormal"/>
        <w:spacing w:before="220"/>
        <w:ind w:firstLine="540"/>
        <w:jc w:val="both"/>
      </w:pPr>
      <w:r>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rsidR="0020668F" w:rsidRDefault="0020668F">
      <w:pPr>
        <w:pStyle w:val="ConsPlusNormal"/>
        <w:jc w:val="both"/>
      </w:pPr>
      <w:r>
        <w:t>(</w:t>
      </w:r>
      <w:proofErr w:type="spellStart"/>
      <w:r>
        <w:t>пп</w:t>
      </w:r>
      <w:proofErr w:type="spellEnd"/>
      <w:r>
        <w:t xml:space="preserve">. 5.9 в ред. </w:t>
      </w:r>
      <w:hyperlink r:id="rId61">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rsidR="0020668F" w:rsidRDefault="0020668F">
      <w:pPr>
        <w:pStyle w:val="ConsPlusNormal"/>
        <w:spacing w:before="220"/>
        <w:ind w:firstLine="540"/>
        <w:jc w:val="both"/>
      </w:pPr>
      <w:r>
        <w:t>5.11. В случае заключения контракта (предоставления обеспечения) в иностранной валюте дополнительно указываются следующие сведения:</w:t>
      </w:r>
    </w:p>
    <w:p w:rsidR="0020668F" w:rsidRDefault="0020668F">
      <w:pPr>
        <w:pStyle w:val="ConsPlusNormal"/>
        <w:spacing w:before="220"/>
        <w:ind w:firstLine="540"/>
        <w:jc w:val="both"/>
      </w:pPr>
      <w:r>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r:id="rId62">
        <w:r>
          <w:rPr>
            <w:color w:val="0000FF"/>
          </w:rPr>
          <w:t>статьей 53</w:t>
        </w:r>
      </w:hyperlink>
      <w:r>
        <w:t xml:space="preserve"> </w:t>
      </w:r>
      <w:r>
        <w:lastRenderedPageBreak/>
        <w:t>Федерального закона от 10 июля 2002 г. N 86-ФЗ "О Центральном банке Российской Федерации (Банке России)";</w:t>
      </w:r>
    </w:p>
    <w:p w:rsidR="0020668F" w:rsidRDefault="0020668F">
      <w:pPr>
        <w:pStyle w:val="ConsPlusNormal"/>
        <w:spacing w:before="220"/>
        <w:ind w:firstLine="540"/>
        <w:jc w:val="both"/>
      </w:pPr>
      <w:r>
        <w:t>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20668F" w:rsidRDefault="0020668F">
      <w:pPr>
        <w:pStyle w:val="ConsPlusNormal"/>
        <w:spacing w:before="220"/>
        <w:ind w:firstLine="540"/>
        <w:jc w:val="both"/>
      </w:pPr>
      <w:r>
        <w:t>Информация о курсе иностранной валюты по отношению к рублю на 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&lt;17&gt; </w:t>
      </w:r>
      <w:hyperlink r:id="rId63">
        <w:r>
          <w:rPr>
            <w:color w:val="0000FF"/>
          </w:rPr>
          <w:t>Абзац седьмой пункта 21</w:t>
        </w:r>
      </w:hyperlink>
      <w: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N 225н (зарегистрирован Министерством юстиции Российской Федерации 30 декабря 2021 г., регистрационный N 66726).</w:t>
      </w:r>
    </w:p>
    <w:p w:rsidR="0020668F" w:rsidRDefault="0020668F">
      <w:pPr>
        <w:pStyle w:val="ConsPlusNormal"/>
        <w:ind w:firstLine="540"/>
        <w:jc w:val="both"/>
      </w:pPr>
    </w:p>
    <w:p w:rsidR="0020668F" w:rsidRDefault="0020668F">
      <w:pPr>
        <w:pStyle w:val="ConsPlusNormal"/>
        <w:ind w:firstLine="540"/>
        <w:jc w:val="both"/>
      </w:pPr>
      <w: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r:id="rId64">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20668F" w:rsidRDefault="0020668F">
      <w:pPr>
        <w:pStyle w:val="ConsPlusNormal"/>
        <w:spacing w:before="220"/>
        <w:ind w:firstLine="540"/>
        <w:jc w:val="both"/>
      </w:pPr>
      <w:r>
        <w:t xml:space="preserve">5.12. В части </w:t>
      </w:r>
      <w:hyperlink w:anchor="P542">
        <w:r>
          <w:rPr>
            <w:color w:val="0000FF"/>
          </w:rPr>
          <w:t>срока</w:t>
        </w:r>
      </w:hyperlink>
      <w:r>
        <w:t xml:space="preserve">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
    <w:p w:rsidR="0020668F" w:rsidRDefault="0020668F">
      <w:pPr>
        <w:pStyle w:val="ConsPlusNormal"/>
        <w:jc w:val="both"/>
      </w:pPr>
      <w:r>
        <w:t xml:space="preserve">(в ред. </w:t>
      </w:r>
      <w:hyperlink r:id="rId65">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434">
        <w:r>
          <w:rPr>
            <w:color w:val="0000FF"/>
          </w:rPr>
          <w:t>Номер</w:t>
        </w:r>
      </w:hyperlink>
      <w:r>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&lt;18&gt; </w:t>
      </w:r>
      <w:hyperlink r:id="rId66">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20668F" w:rsidRDefault="0020668F">
      <w:pPr>
        <w:pStyle w:val="ConsPlusNormal"/>
        <w:ind w:firstLine="540"/>
        <w:jc w:val="both"/>
      </w:pPr>
    </w:p>
    <w:p w:rsidR="0020668F" w:rsidRDefault="0020668F">
      <w:pPr>
        <w:pStyle w:val="ConsPlusNormal"/>
        <w:ind w:firstLine="540"/>
        <w:jc w:val="both"/>
      </w:pPr>
      <w:r>
        <w:t xml:space="preserve">В случае если в соответствии с Федеральным </w:t>
      </w:r>
      <w:hyperlink r:id="rId67">
        <w:r>
          <w:rPr>
            <w:color w:val="0000FF"/>
          </w:rPr>
          <w:t>законом</w:t>
        </w:r>
      </w:hyperlink>
      <w:r>
        <w:t xml:space="preserve"> N 44-ФЗ не требуется размещение извещения в единой информационной системе в сфере закупок, указывается </w:t>
      </w:r>
      <w:hyperlink w:anchor="P434">
        <w:r>
          <w:rPr>
            <w:color w:val="0000FF"/>
          </w:rPr>
          <w:t>номер</w:t>
        </w:r>
      </w:hyperlink>
      <w:r>
        <w:t xml:space="preserve"> приглашения принять участие в закрытых способах определения поставщиков (подрядчиков, исполнителей) (при наличии).</w:t>
      </w:r>
    </w:p>
    <w:p w:rsidR="0020668F" w:rsidRDefault="0020668F">
      <w:pPr>
        <w:pStyle w:val="ConsPlusNormal"/>
        <w:spacing w:before="220"/>
        <w:ind w:firstLine="540"/>
        <w:jc w:val="both"/>
      </w:pPr>
      <w:r>
        <w:t xml:space="preserve">В случае закупки у единственного поставщика (подрядчика, исполнителя) </w:t>
      </w:r>
      <w:hyperlink w:anchor="P434">
        <w:r>
          <w:rPr>
            <w:color w:val="0000FF"/>
          </w:rPr>
          <w:t>номер</w:t>
        </w:r>
      </w:hyperlink>
      <w:r>
        <w:t xml:space="preserve"> извещения (номер приглашения) не заполняется.</w:t>
      </w:r>
    </w:p>
    <w:p w:rsidR="0020668F" w:rsidRDefault="0020668F">
      <w:pPr>
        <w:pStyle w:val="ConsPlusNormal"/>
        <w:spacing w:before="220"/>
        <w:ind w:firstLine="540"/>
        <w:jc w:val="both"/>
      </w:pPr>
      <w:r>
        <w:t xml:space="preserve">5.13. </w:t>
      </w:r>
      <w:hyperlink w:anchor="P434">
        <w:r>
          <w:rPr>
            <w:color w:val="0000FF"/>
          </w:rPr>
          <w:t>Номер</w:t>
        </w:r>
      </w:hyperlink>
      <w:r>
        <w:t xml:space="preserve"> реестровой записи в реестре контрактов - указывается уникальный номер </w:t>
      </w:r>
      <w:r>
        <w:lastRenderedPageBreak/>
        <w:t>реестровой записи, если указан тип сведений - "измененные". Уникальный номер реестровой записи не указывается, если указан тип сведений - "первичные".</w:t>
      </w:r>
    </w:p>
    <w:p w:rsidR="0020668F" w:rsidRDefault="0020668F">
      <w:pPr>
        <w:pStyle w:val="ConsPlusNormal"/>
        <w:spacing w:before="220"/>
        <w:ind w:firstLine="540"/>
        <w:jc w:val="both"/>
      </w:pPr>
      <w:r>
        <w:t xml:space="preserve">5.14. Утратил силу с 1 марта 2026 года. - </w:t>
      </w:r>
      <w:hyperlink r:id="rId68">
        <w:r>
          <w:rPr>
            <w:color w:val="0000FF"/>
          </w:rPr>
          <w:t>Приказ</w:t>
        </w:r>
      </w:hyperlink>
      <w:r>
        <w:t xml:space="preserve"> Казначейства России от 12.01.2026 N 1н.</w:t>
      </w:r>
    </w:p>
    <w:p w:rsidR="0020668F" w:rsidRDefault="0020668F">
      <w:pPr>
        <w:pStyle w:val="ConsPlusNormal"/>
        <w:spacing w:before="220"/>
        <w:ind w:firstLine="540"/>
        <w:jc w:val="both"/>
      </w:pPr>
      <w:r>
        <w:t xml:space="preserve">5.15. В части учетного </w:t>
      </w:r>
      <w:hyperlink w:anchor="P434">
        <w:r>
          <w:rPr>
            <w:color w:val="0000FF"/>
          </w:rPr>
          <w:t>номера</w:t>
        </w:r>
      </w:hyperlink>
      <w:r>
        <w:t xml:space="preserve"> бюджетного обязательства, присвоенного территориальным органом Федерального казначейства, указываются:</w:t>
      </w:r>
    </w:p>
    <w:p w:rsidR="0020668F" w:rsidRDefault="0020668F">
      <w:pPr>
        <w:pStyle w:val="ConsPlusNormal"/>
        <w:spacing w:before="220"/>
        <w:ind w:firstLine="540"/>
        <w:jc w:val="both"/>
      </w:pPr>
      <w:r>
        <w:t>учетный номер принимаемого бюджетного обязательства, если указан тип сведений - "первичные";</w:t>
      </w:r>
    </w:p>
    <w:p w:rsidR="0020668F" w:rsidRDefault="0020668F">
      <w:pPr>
        <w:pStyle w:val="ConsPlusNormal"/>
        <w:spacing w:before="220"/>
        <w:ind w:firstLine="540"/>
        <w:jc w:val="both"/>
      </w:pPr>
      <w:r>
        <w:t>учетный номер принятого бюджетного обязательства, если указан тип сведений - "измененные";</w:t>
      </w:r>
    </w:p>
    <w:p w:rsidR="0020668F" w:rsidRDefault="0020668F">
      <w:pPr>
        <w:pStyle w:val="ConsPlusNormal"/>
        <w:spacing w:before="220"/>
        <w:ind w:firstLine="540"/>
        <w:jc w:val="both"/>
      </w:pPr>
      <w:hyperlink w:anchor="P434">
        <w:r>
          <w:rPr>
            <w:color w:val="0000FF"/>
          </w:rPr>
          <w:t>дата</w:t>
        </w:r>
      </w:hyperlink>
      <w:r>
        <w:t xml:space="preserve"> постановки на учет бюджетного обязательства;</w:t>
      </w:r>
    </w:p>
    <w:p w:rsidR="0020668F" w:rsidRDefault="0020668F">
      <w:pPr>
        <w:pStyle w:val="ConsPlusNormal"/>
        <w:spacing w:before="220"/>
        <w:ind w:firstLine="540"/>
        <w:jc w:val="both"/>
      </w:pPr>
      <w:r>
        <w:t>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anchor="P434">
        <w:r>
          <w:rPr>
            <w:color w:val="0000FF"/>
          </w:rPr>
          <w:t>колонка 2</w:t>
        </w:r>
      </w:hyperlink>
      <w:r>
        <w:t xml:space="preserve"> "Код объекта (мероприятия)" раздела I приложения N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rsidR="0020668F" w:rsidRDefault="0020668F">
      <w:pPr>
        <w:pStyle w:val="ConsPlusNormal"/>
        <w:spacing w:before="220"/>
        <w:ind w:firstLine="540"/>
        <w:jc w:val="both"/>
      </w:pPr>
      <w:r>
        <w:t xml:space="preserve">При формировании информации о </w:t>
      </w:r>
      <w:hyperlink w:anchor="P615">
        <w:r>
          <w:rPr>
            <w:color w:val="0000FF"/>
          </w:rPr>
          <w:t>коде</w:t>
        </w:r>
      </w:hyperlink>
      <w: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(муниципального) заказчика в соответствии с </w:t>
      </w:r>
      <w:hyperlink r:id="rId69">
        <w:r>
          <w:rPr>
            <w:color w:val="0000FF"/>
          </w:rPr>
          <w:t>частью 6 статьи 15</w:t>
        </w:r>
      </w:hyperlink>
      <w:r>
        <w:t xml:space="preserve"> Федерального закона N 44-ФЗ, указывается (указываются) код (коды) вида (видов) расходов (18 - 20 разряды), иные разряды кода классификации расходов бюджета не заполняются.</w:t>
      </w:r>
    </w:p>
    <w:p w:rsidR="0020668F" w:rsidRDefault="0020668F">
      <w:pPr>
        <w:pStyle w:val="ConsPlusNormal"/>
        <w:spacing w:before="220"/>
        <w:ind w:firstLine="540"/>
        <w:jc w:val="both"/>
      </w:pPr>
      <w:r>
        <w:t xml:space="preserve">5.16. Аналитический </w:t>
      </w:r>
      <w:hyperlink w:anchor="P651">
        <w:r>
          <w:rPr>
            <w:color w:val="0000FF"/>
          </w:rPr>
          <w:t>код</w:t>
        </w:r>
      </w:hyperlink>
      <w: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rsidR="0020668F" w:rsidRDefault="0020668F">
      <w:pPr>
        <w:pStyle w:val="ConsPlusNormal"/>
        <w:spacing w:before="220"/>
        <w:ind w:firstLine="540"/>
        <w:jc w:val="both"/>
      </w:pPr>
      <w:r>
        <w:t xml:space="preserve">5.17. При формировании информации о </w:t>
      </w:r>
      <w:hyperlink w:anchor="P652">
        <w:r>
          <w:rPr>
            <w:color w:val="0000FF"/>
          </w:rPr>
          <w:t>признаке</w:t>
        </w:r>
      </w:hyperlink>
      <w: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rsidR="0020668F" w:rsidRDefault="0020668F">
      <w:pPr>
        <w:pStyle w:val="ConsPlusNormal"/>
        <w:spacing w:before="220"/>
        <w:ind w:firstLine="540"/>
        <w:jc w:val="both"/>
      </w:pPr>
      <w:r>
        <w:t xml:space="preserve">5.18. В части </w:t>
      </w:r>
      <w:hyperlink w:anchor="P434">
        <w:r>
          <w:rPr>
            <w:color w:val="0000FF"/>
          </w:rPr>
          <w:t>признака</w:t>
        </w:r>
      </w:hyperlink>
      <w:r>
        <w:t xml:space="preserve"> казначейского сопровождения указывается признак казначейского сопровождения в случае осуществления органом Федерального казначейства казначейского сопровождения средств (указывается "Да"/"Нет").</w:t>
      </w:r>
    </w:p>
    <w:p w:rsidR="0020668F" w:rsidRDefault="0020668F">
      <w:pPr>
        <w:pStyle w:val="ConsPlusNormal"/>
        <w:spacing w:before="220"/>
        <w:ind w:firstLine="540"/>
        <w:jc w:val="both"/>
      </w:pPr>
      <w:r>
        <w:t xml:space="preserve">5.19. </w:t>
      </w:r>
      <w:hyperlink w:anchor="P434">
        <w:r>
          <w:rPr>
            <w:color w:val="0000FF"/>
          </w:rPr>
          <w:t>Сумма</w:t>
        </w:r>
      </w:hyperlink>
      <w: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rsidR="0020668F" w:rsidRDefault="0020668F">
      <w:pPr>
        <w:pStyle w:val="ConsPlusNormal"/>
        <w:spacing w:before="220"/>
        <w:ind w:firstLine="540"/>
        <w:jc w:val="both"/>
      </w:pPr>
      <w:r>
        <w:lastRenderedPageBreak/>
        <w:t xml:space="preserve">5.20. В части </w:t>
      </w:r>
      <w:hyperlink w:anchor="P764">
        <w:r>
          <w:rPr>
            <w:color w:val="0000FF"/>
          </w:rPr>
          <w:t>объекта</w:t>
        </w:r>
      </w:hyperlink>
      <w:r>
        <w:t xml:space="preserve"> закупки указываются:</w:t>
      </w:r>
    </w:p>
    <w:p w:rsidR="0020668F" w:rsidRDefault="0020668F">
      <w:pPr>
        <w:pStyle w:val="ConsPlusNormal"/>
        <w:spacing w:before="220"/>
        <w:ind w:firstLine="540"/>
        <w:jc w:val="both"/>
      </w:pPr>
      <w:hyperlink w:anchor="P783">
        <w:r>
          <w:rPr>
            <w:color w:val="0000FF"/>
          </w:rPr>
          <w:t>код</w:t>
        </w:r>
      </w:hyperlink>
      <w:r>
        <w:t xml:space="preserve"> вида и </w:t>
      </w:r>
      <w:hyperlink w:anchor="P784">
        <w:r>
          <w:rPr>
            <w:color w:val="0000FF"/>
          </w:rPr>
          <w:t>наименование</w:t>
        </w:r>
      </w:hyperlink>
      <w:r>
        <w:t xml:space="preserve"> объекта закупки, принимающие следующие значения:</w:t>
      </w:r>
    </w:p>
    <w:p w:rsidR="0020668F" w:rsidRDefault="0020668F">
      <w:pPr>
        <w:pStyle w:val="ConsPlusNormal"/>
        <w:spacing w:before="220"/>
        <w:ind w:firstLine="540"/>
        <w:jc w:val="both"/>
      </w:pPr>
      <w:r>
        <w:t>1 - поставка товаров, 2 - выполнение работ, 3 - оказание услуг, 4 - приобретение объектов недвижимого имущества, 5 - аренда имущества;</w:t>
      </w:r>
    </w:p>
    <w:p w:rsidR="0020668F" w:rsidRDefault="0020668F">
      <w:pPr>
        <w:pStyle w:val="ConsPlusNormal"/>
        <w:spacing w:before="220"/>
        <w:ind w:firstLine="540"/>
        <w:jc w:val="both"/>
      </w:pPr>
      <w:hyperlink w:anchor="P769">
        <w:r>
          <w:rPr>
            <w:color w:val="0000FF"/>
          </w:rPr>
          <w:t>наименование</w:t>
        </w:r>
      </w:hyperlink>
      <w:r>
        <w:t xml:space="preserve"> объекта закупки с указанием закупаемых товаров (в том числе поставляемых при выполнении работ, оказании услуг), работ, услуг, указанное в контракте;</w:t>
      </w:r>
    </w:p>
    <w:p w:rsidR="0020668F" w:rsidRDefault="0020668F">
      <w:pPr>
        <w:pStyle w:val="ConsPlusNormal"/>
        <w:jc w:val="both"/>
      </w:pPr>
      <w:r>
        <w:t xml:space="preserve">(в ред. </w:t>
      </w:r>
      <w:hyperlink r:id="rId70">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 xml:space="preserve">уникальный </w:t>
      </w:r>
      <w:hyperlink w:anchor="P768">
        <w:r>
          <w:rPr>
            <w:color w:val="0000FF"/>
          </w:rPr>
          <w:t>идентификатор</w:t>
        </w:r>
      </w:hyperlink>
      <w: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r:id="rId71">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(указывается в случае, если он подлежит присвоению);</w:t>
      </w:r>
    </w:p>
    <w:p w:rsidR="0020668F" w:rsidRDefault="0020668F">
      <w:pPr>
        <w:pStyle w:val="ConsPlusNormal"/>
        <w:spacing w:before="220"/>
        <w:ind w:firstLine="540"/>
        <w:jc w:val="both"/>
      </w:pPr>
      <w:r>
        <w:t xml:space="preserve">9-значный </w:t>
      </w:r>
      <w:hyperlink w:anchor="P770">
        <w:r>
          <w:rPr>
            <w:color w:val="0000FF"/>
          </w:rPr>
          <w:t>код</w:t>
        </w:r>
      </w:hyperlink>
      <w:r>
        <w:t xml:space="preserve"> и наименование товара, работы, услуги в соответствии с Общероссийским </w:t>
      </w:r>
      <w:hyperlink r:id="rId72">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73">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74">
        <w:r>
          <w:rPr>
            <w:color w:val="0000FF"/>
          </w:rPr>
          <w:t>классификатором</w:t>
        </w:r>
      </w:hyperlink>
      <w:r>
        <w:t xml:space="preserve"> продукции с заполнением первых шести разрядов значением "0");</w:t>
      </w:r>
    </w:p>
    <w:p w:rsidR="0020668F" w:rsidRDefault="0020668F">
      <w:pPr>
        <w:pStyle w:val="ConsPlusNormal"/>
        <w:jc w:val="both"/>
      </w:pPr>
      <w:r>
        <w:t xml:space="preserve">(в ред. </w:t>
      </w:r>
      <w:hyperlink r:id="rId75">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772">
        <w:r>
          <w:rPr>
            <w:color w:val="0000FF"/>
          </w:rPr>
          <w:t>группа</w:t>
        </w:r>
      </w:hyperlink>
      <w:r>
        <w:t xml:space="preserve"> и класс товара по Единому </w:t>
      </w:r>
      <w:hyperlink r:id="rId76">
        <w:r>
          <w:rPr>
            <w:color w:val="0000FF"/>
          </w:rPr>
          <w:t>кодификатору</w:t>
        </w:r>
      </w:hyperlink>
      <w:r>
        <w:t xml:space="preserve"> предметов снабжения для федеральных государственных нужд в отношении контракта по государственному оборонному заказу;</w:t>
      </w:r>
    </w:p>
    <w:p w:rsidR="0020668F" w:rsidRDefault="0020668F">
      <w:pPr>
        <w:pStyle w:val="ConsPlusNormal"/>
        <w:jc w:val="both"/>
      </w:pPr>
      <w:r>
        <w:t xml:space="preserve">(в ред. </w:t>
      </w:r>
      <w:hyperlink r:id="rId77">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773">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anchor="P774">
        <w:r>
          <w:rPr>
            <w:color w:val="0000FF"/>
          </w:rPr>
          <w:t>код</w:t>
        </w:r>
      </w:hyperlink>
      <w:r>
        <w:t xml:space="preserve"> в соответствии с Общероссийским </w:t>
      </w:r>
      <w:hyperlink r:id="rId78">
        <w:r>
          <w:rPr>
            <w:color w:val="0000FF"/>
          </w:rPr>
          <w:t>классификатором</w:t>
        </w:r>
      </w:hyperlink>
      <w:r>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20668F" w:rsidRDefault="0020668F">
      <w:pPr>
        <w:pStyle w:val="ConsPlusNormal"/>
        <w:spacing w:before="220"/>
        <w:ind w:firstLine="540"/>
        <w:jc w:val="both"/>
      </w:pPr>
      <w:r>
        <w:t xml:space="preserve">национальное кодовое буквенное обозначение </w:t>
      </w:r>
      <w:hyperlink w:anchor="P775">
        <w:r>
          <w:rPr>
            <w:color w:val="0000FF"/>
          </w:rPr>
          <w:t>единицы</w:t>
        </w:r>
      </w:hyperlink>
      <w:r>
        <w:t xml:space="preserve"> измерения товара, работы, услуги в соответствии с Общероссийским </w:t>
      </w:r>
      <w:hyperlink r:id="rId79">
        <w:r>
          <w:rPr>
            <w:color w:val="0000FF"/>
          </w:rPr>
          <w:t>классификатором</w:t>
        </w:r>
      </w:hyperlink>
      <w:r>
        <w:t xml:space="preserve"> единиц измерения;</w:t>
      </w:r>
    </w:p>
    <w:p w:rsidR="0020668F" w:rsidRDefault="0020668F">
      <w:pPr>
        <w:pStyle w:val="ConsPlusNormal"/>
        <w:spacing w:before="220"/>
        <w:ind w:firstLine="540"/>
        <w:jc w:val="both"/>
      </w:pPr>
      <w:hyperlink w:anchor="P776">
        <w:r>
          <w:rPr>
            <w:color w:val="0000FF"/>
          </w:rPr>
          <w:t>вид</w:t>
        </w:r>
      </w:hyperlink>
      <w:r>
        <w:t xml:space="preserve"> цены на продукцию по государственному оборонному заказу, предусмотренный Федеральным </w:t>
      </w:r>
      <w:hyperlink r:id="rId80">
        <w:r>
          <w:rPr>
            <w:color w:val="0000FF"/>
          </w:rPr>
          <w:t>законом</w:t>
        </w:r>
      </w:hyperlink>
      <w:r>
        <w:t xml:space="preserve"> N 275-ФЗ, актами Президента Российской Федерации, Правительства Российской Федерации, принимающий следующие значения (в случае осуществления закупки в рамках государственного оборонного заказа):</w:t>
      </w:r>
    </w:p>
    <w:p w:rsidR="0020668F" w:rsidRDefault="0020668F">
      <w:pPr>
        <w:pStyle w:val="ConsPlusNormal"/>
        <w:jc w:val="both"/>
      </w:pPr>
      <w:r>
        <w:t xml:space="preserve">(в ред. </w:t>
      </w:r>
      <w:hyperlink r:id="rId81">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 &lt;19&gt;;</w:t>
      </w:r>
    </w:p>
    <w:p w:rsidR="0020668F" w:rsidRDefault="0020668F">
      <w:pPr>
        <w:pStyle w:val="ConsPlusNormal"/>
        <w:jc w:val="both"/>
      </w:pPr>
      <w:r>
        <w:t xml:space="preserve">(в ред. </w:t>
      </w:r>
      <w:hyperlink r:id="rId82">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lastRenderedPageBreak/>
        <w:t xml:space="preserve">&lt;19&gt; </w:t>
      </w:r>
      <w:hyperlink r:id="rId83">
        <w:r>
          <w:rPr>
            <w:color w:val="0000FF"/>
          </w:rPr>
          <w:t>Статья 11</w:t>
        </w:r>
      </w:hyperlink>
      <w:r>
        <w:t xml:space="preserve"> Федерального закона N 275-ФЗ.</w:t>
      </w:r>
    </w:p>
    <w:p w:rsidR="0020668F" w:rsidRDefault="0020668F">
      <w:pPr>
        <w:pStyle w:val="ConsPlusNormal"/>
        <w:ind w:firstLine="540"/>
        <w:jc w:val="both"/>
      </w:pPr>
    </w:p>
    <w:p w:rsidR="0020668F" w:rsidRDefault="0020668F">
      <w:pPr>
        <w:pStyle w:val="ConsPlusNormal"/>
        <w:ind w:firstLine="540"/>
        <w:jc w:val="both"/>
      </w:pPr>
      <w:r>
        <w:t xml:space="preserve">планируемая </w:t>
      </w:r>
      <w:hyperlink w:anchor="P777">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4">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перевод в фиксированную цену не осуществлен);</w:t>
      </w:r>
    </w:p>
    <w:p w:rsidR="0020668F" w:rsidRDefault="0020668F">
      <w:pPr>
        <w:pStyle w:val="ConsPlusNormal"/>
        <w:jc w:val="both"/>
      </w:pPr>
      <w:r>
        <w:t xml:space="preserve">(в ред. </w:t>
      </w:r>
      <w:hyperlink r:id="rId85">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 xml:space="preserve">фактическая </w:t>
      </w:r>
      <w:hyperlink w:anchor="P778">
        <w:r>
          <w:rPr>
            <w:color w:val="0000FF"/>
          </w:rPr>
          <w:t>дата</w:t>
        </w:r>
      </w:hyperlink>
      <w: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6">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20668F" w:rsidRDefault="0020668F">
      <w:pPr>
        <w:pStyle w:val="ConsPlusNormal"/>
        <w:jc w:val="both"/>
      </w:pPr>
      <w:r>
        <w:t xml:space="preserve">(в ред. </w:t>
      </w:r>
      <w:hyperlink r:id="rId87">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r:id="rId88">
        <w:r>
          <w:rPr>
            <w:color w:val="0000FF"/>
          </w:rPr>
          <w:t>дата</w:t>
        </w:r>
      </w:hyperlink>
      <w:r>
        <w:t xml:space="preserve"> получения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9">
        <w:r>
          <w:rPr>
            <w:color w:val="0000FF"/>
          </w:rPr>
          <w:t>законом</w:t>
        </w:r>
      </w:hyperlink>
      <w: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20668F" w:rsidRDefault="0020668F">
      <w:pPr>
        <w:pStyle w:val="ConsPlusNormal"/>
        <w:jc w:val="both"/>
      </w:pPr>
      <w:r>
        <w:t xml:space="preserve">(в ред. </w:t>
      </w:r>
      <w:hyperlink r:id="rId90">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781">
        <w:r>
          <w:rPr>
            <w:color w:val="0000FF"/>
          </w:rPr>
          <w:t>количество</w:t>
        </w:r>
      </w:hyperlink>
      <w:r>
        <w:t xml:space="preserve"> товаров, объем работ, услуг (за исключением случая, предусмотренного </w:t>
      </w:r>
      <w:hyperlink r:id="rId91">
        <w:r>
          <w:rPr>
            <w:color w:val="0000FF"/>
          </w:rPr>
          <w:t>частью 24 статьи 22</w:t>
        </w:r>
      </w:hyperlink>
      <w:r>
        <w:t xml:space="preserve"> Федерального закона N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
    <w:p w:rsidR="0020668F" w:rsidRDefault="0020668F">
      <w:pPr>
        <w:pStyle w:val="ConsPlusNormal"/>
        <w:jc w:val="both"/>
      </w:pPr>
      <w:r>
        <w:t xml:space="preserve">(в ред. </w:t>
      </w:r>
      <w:hyperlink r:id="rId92">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780">
        <w:r>
          <w:rPr>
            <w:color w:val="0000FF"/>
          </w:rPr>
          <w:t>цена</w:t>
        </w:r>
      </w:hyperlink>
      <w:r>
        <w:t xml:space="preserve"> за единицу товара, работы, услуги (с точностью до второго знака после точки) по 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rsidR="0020668F" w:rsidRDefault="0020668F">
      <w:pPr>
        <w:pStyle w:val="ConsPlusNormal"/>
        <w:spacing w:before="220"/>
        <w:ind w:firstLine="540"/>
        <w:jc w:val="both"/>
      </w:pPr>
      <w:r>
        <w:t xml:space="preserve">итоговые </w:t>
      </w:r>
      <w:hyperlink w:anchor="P782">
        <w:r>
          <w:rPr>
            <w:color w:val="0000FF"/>
          </w:rPr>
          <w:t>суммы</w:t>
        </w:r>
      </w:hyperlink>
      <w: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rsidR="0020668F" w:rsidRDefault="0020668F">
      <w:pPr>
        <w:pStyle w:val="ConsPlusNormal"/>
        <w:spacing w:before="220"/>
        <w:ind w:firstLine="540"/>
        <w:jc w:val="both"/>
      </w:pPr>
      <w:r>
        <w:t xml:space="preserve">5.21. В части </w:t>
      </w:r>
      <w:hyperlink w:anchor="P842">
        <w:r>
          <w:rPr>
            <w:color w:val="0000FF"/>
          </w:rPr>
          <w:t>сведений</w:t>
        </w:r>
      </w:hyperlink>
      <w:r>
        <w:t xml:space="preserve"> о наименовании поставщика (подрядчика, исполнителя) в соответствии с контрактом через запятую указываются:</w:t>
      </w:r>
    </w:p>
    <w:p w:rsidR="0020668F" w:rsidRDefault="0020668F">
      <w:pPr>
        <w:pStyle w:val="ConsPlusNormal"/>
        <w:spacing w:before="220"/>
        <w:ind w:firstLine="540"/>
        <w:jc w:val="both"/>
      </w:pPr>
      <w:r>
        <w:t xml:space="preserve">полное и сокращенное (при наличии) </w:t>
      </w:r>
      <w:hyperlink w:anchor="P845">
        <w:r>
          <w:rPr>
            <w:color w:val="0000FF"/>
          </w:rPr>
          <w:t>наименование</w:t>
        </w:r>
      </w:hyperlink>
      <w: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&lt;20&gt; </w:t>
      </w:r>
      <w:hyperlink r:id="rId93">
        <w:r>
          <w:rPr>
            <w:color w:val="0000FF"/>
          </w:rPr>
          <w:t>Пункт 3 статьи 4</w:t>
        </w:r>
      </w:hyperlink>
      <w:r>
        <w:t xml:space="preserve"> Федерального закона от 9 июля 1999 г. N 160-ФЗ "Об иностранных инвестициях в Российской Федерации".</w:t>
      </w:r>
    </w:p>
    <w:p w:rsidR="0020668F" w:rsidRDefault="0020668F">
      <w:pPr>
        <w:pStyle w:val="ConsPlusNormal"/>
        <w:ind w:firstLine="540"/>
        <w:jc w:val="both"/>
      </w:pPr>
    </w:p>
    <w:p w:rsidR="0020668F" w:rsidRDefault="0020668F">
      <w:pPr>
        <w:pStyle w:val="ConsPlusNormal"/>
        <w:ind w:firstLine="540"/>
        <w:jc w:val="both"/>
      </w:pPr>
      <w:r>
        <w:t xml:space="preserve">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 в соответствии со сведениями Единого государственного реестра </w:t>
      </w:r>
      <w:r>
        <w:lastRenderedPageBreak/>
        <w:t>индивидуальных предпринимателей.</w:t>
      </w:r>
    </w:p>
    <w:p w:rsidR="0020668F" w:rsidRDefault="0020668F">
      <w:pPr>
        <w:pStyle w:val="ConsPlusNormal"/>
        <w:spacing w:before="220"/>
        <w:ind w:firstLine="540"/>
        <w:jc w:val="both"/>
      </w:pPr>
      <w:r>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r:id="rId94">
        <w:r>
          <w:rPr>
            <w:color w:val="0000FF"/>
          </w:rPr>
          <w:t>пунктом 9</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(далее - Правила).</w:t>
      </w:r>
    </w:p>
    <w:p w:rsidR="0020668F" w:rsidRDefault="0020668F">
      <w:pPr>
        <w:pStyle w:val="ConsPlusNormal"/>
        <w:spacing w:before="220"/>
        <w:ind w:firstLine="540"/>
        <w:jc w:val="both"/>
      </w:pPr>
      <w:r>
        <w:t xml:space="preserve">5.22. В части </w:t>
      </w:r>
      <w:hyperlink w:anchor="P846">
        <w:r>
          <w:rPr>
            <w:color w:val="0000FF"/>
          </w:rPr>
          <w:t>места</w:t>
        </w:r>
      </w:hyperlink>
      <w: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20668F" w:rsidRDefault="0020668F">
      <w:pPr>
        <w:pStyle w:val="ConsPlusNormal"/>
        <w:spacing w:before="220"/>
        <w:ind w:firstLine="540"/>
        <w:jc w:val="both"/>
      </w:pPr>
      <w:r>
        <w:t>При формировании сведений о месте нахождения поставщика (подрядчика, исполнителя), являющегося юридическим лицом, указываются:</w:t>
      </w:r>
    </w:p>
    <w:p w:rsidR="0020668F" w:rsidRDefault="0020668F">
      <w:pPr>
        <w:pStyle w:val="ConsPlusNormal"/>
        <w:spacing w:before="220"/>
        <w:ind w:firstLine="540"/>
        <w:jc w:val="both"/>
      </w:pPr>
      <w:r>
        <w:t>почтовый индекс;</w:t>
      </w:r>
    </w:p>
    <w:p w:rsidR="0020668F" w:rsidRDefault="0020668F">
      <w:pPr>
        <w:pStyle w:val="ConsPlusNormal"/>
        <w:spacing w:before="220"/>
        <w:ind w:firstLine="540"/>
        <w:jc w:val="both"/>
      </w:pPr>
      <w:r>
        <w:t xml:space="preserve">наименование субъекта Российской Федерации в соответствии со </w:t>
      </w:r>
      <w:hyperlink r:id="rId95">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офиса (при наличии);</w:t>
      </w:r>
    </w:p>
    <w:p w:rsidR="0020668F" w:rsidRDefault="0020668F">
      <w:pPr>
        <w:pStyle w:val="ConsPlusNormal"/>
        <w:spacing w:before="220"/>
        <w:ind w:firstLine="540"/>
        <w:jc w:val="both"/>
      </w:pPr>
      <w:r>
        <w:t xml:space="preserve">код населенного пункта в соответствии с </w:t>
      </w:r>
      <w:hyperlink r:id="rId96">
        <w:r>
          <w:rPr>
            <w:color w:val="0000FF"/>
          </w:rPr>
          <w:t>ОКТМО</w:t>
        </w:r>
      </w:hyperlink>
      <w:r>
        <w:t>.</w:t>
      </w:r>
    </w:p>
    <w:p w:rsidR="0020668F" w:rsidRDefault="0020668F">
      <w:pPr>
        <w:pStyle w:val="ConsPlusNormal"/>
        <w:spacing w:before="220"/>
        <w:ind w:firstLine="540"/>
        <w:jc w:val="both"/>
      </w:pPr>
      <w:r>
        <w:t>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предпринимателя, указываются:</w:t>
      </w:r>
    </w:p>
    <w:p w:rsidR="0020668F" w:rsidRDefault="0020668F">
      <w:pPr>
        <w:pStyle w:val="ConsPlusNormal"/>
        <w:spacing w:before="220"/>
        <w:ind w:firstLine="540"/>
        <w:jc w:val="both"/>
      </w:pPr>
      <w:r>
        <w:t>почтовый индекс;</w:t>
      </w:r>
    </w:p>
    <w:p w:rsidR="0020668F" w:rsidRDefault="0020668F">
      <w:pPr>
        <w:pStyle w:val="ConsPlusNormal"/>
        <w:spacing w:before="220"/>
        <w:ind w:firstLine="540"/>
        <w:jc w:val="both"/>
      </w:pPr>
      <w:r>
        <w:t xml:space="preserve">наименование субъекта Российской Федерации в соответствии со </w:t>
      </w:r>
      <w:hyperlink r:id="rId97">
        <w:r>
          <w:rPr>
            <w:color w:val="0000FF"/>
          </w:rPr>
          <w:t>статьей 65</w:t>
        </w:r>
      </w:hyperlink>
      <w: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физического лица;</w:t>
      </w:r>
    </w:p>
    <w:p w:rsidR="0020668F" w:rsidRDefault="0020668F">
      <w:pPr>
        <w:pStyle w:val="ConsPlusNormal"/>
        <w:spacing w:before="220"/>
        <w:ind w:firstLine="540"/>
        <w:jc w:val="both"/>
      </w:pPr>
      <w:r>
        <w:t xml:space="preserve">код населенного пункта в соответствии с </w:t>
      </w:r>
      <w:hyperlink r:id="rId98">
        <w:r>
          <w:rPr>
            <w:color w:val="0000FF"/>
          </w:rPr>
          <w:t>ОКТМО</w:t>
        </w:r>
      </w:hyperlink>
      <w:r>
        <w:t>.</w:t>
      </w:r>
    </w:p>
    <w:p w:rsidR="0020668F" w:rsidRDefault="0020668F">
      <w:pPr>
        <w:pStyle w:val="ConsPlusNormal"/>
        <w:spacing w:before="220"/>
        <w:ind w:firstLine="540"/>
        <w:jc w:val="both"/>
      </w:pPr>
      <w:r>
        <w:t>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rsidR="0020668F" w:rsidRDefault="0020668F">
      <w:pPr>
        <w:pStyle w:val="ConsPlusNormal"/>
        <w:spacing w:before="220"/>
        <w:ind w:firstLine="540"/>
        <w:jc w:val="both"/>
      </w:pPr>
      <w: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r:id="rId99">
        <w:r>
          <w:rPr>
            <w:color w:val="0000FF"/>
          </w:rPr>
          <w:t>ОКСМ</w:t>
        </w:r>
      </w:hyperlink>
      <w:r>
        <w:t>;</w:t>
      </w:r>
    </w:p>
    <w:p w:rsidR="0020668F" w:rsidRDefault="0020668F">
      <w:pPr>
        <w:pStyle w:val="ConsPlusNormal"/>
        <w:spacing w:before="220"/>
        <w:ind w:firstLine="540"/>
        <w:jc w:val="both"/>
      </w:pPr>
      <w:r>
        <w:t>тип и наименование населенного пункта, наименование улицы, номер дома и офиса (при наличии).</w:t>
      </w:r>
    </w:p>
    <w:p w:rsidR="0020668F" w:rsidRDefault="0020668F">
      <w:pPr>
        <w:pStyle w:val="ConsPlusNormal"/>
        <w:spacing w:before="220"/>
        <w:ind w:firstLine="540"/>
        <w:jc w:val="both"/>
      </w:pPr>
      <w:r>
        <w:t xml:space="preserve">5.23. Идентификационный </w:t>
      </w:r>
      <w:hyperlink w:anchor="P847">
        <w:r>
          <w:rPr>
            <w:color w:val="0000FF"/>
          </w:rPr>
          <w:t>номер</w:t>
        </w:r>
      </w:hyperlink>
      <w:r>
        <w:t xml:space="preserve"> налогоплательщика юридического лица в соответствии со сведениями Единого государственного реестра юридических лиц (либо аккредитованного филиала </w:t>
      </w:r>
      <w:r>
        <w:lastRenderedPageBreak/>
        <w:t>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20668F" w:rsidRDefault="0020668F">
      <w:pPr>
        <w:pStyle w:val="ConsPlusNormal"/>
        <w:spacing w:before="220"/>
        <w:ind w:firstLine="540"/>
        <w:jc w:val="both"/>
      </w:pPr>
      <w:r>
        <w:t xml:space="preserve">Указываются также </w:t>
      </w:r>
      <w:hyperlink w:anchor="P848">
        <w:r>
          <w:rPr>
            <w:color w:val="0000FF"/>
          </w:rPr>
          <w:t>код</w:t>
        </w:r>
      </w:hyperlink>
      <w: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anchor="P849">
        <w:r>
          <w:rPr>
            <w:color w:val="0000FF"/>
          </w:rPr>
          <w:t>код</w:t>
        </w:r>
      </w:hyperlink>
      <w:r>
        <w:t xml:space="preserve"> причины постановки на учет в налоговом органе в качестве крупнейшего налогоплательщика (при наличии).</w:t>
      </w:r>
    </w:p>
    <w:p w:rsidR="0020668F" w:rsidRDefault="0020668F">
      <w:pPr>
        <w:pStyle w:val="ConsPlusNormal"/>
        <w:spacing w:before="220"/>
        <w:ind w:firstLine="540"/>
        <w:jc w:val="both"/>
      </w:pPr>
      <w:r>
        <w:t>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rsidR="0020668F" w:rsidRDefault="0020668F">
      <w:pPr>
        <w:pStyle w:val="ConsPlusNormal"/>
        <w:spacing w:before="220"/>
        <w:ind w:firstLine="540"/>
        <w:jc w:val="both"/>
      </w:pPr>
      <w:r>
        <w:t xml:space="preserve">Указывается также номер </w:t>
      </w:r>
      <w:hyperlink w:anchor="P850">
        <w:r>
          <w:rPr>
            <w:color w:val="0000FF"/>
          </w:rPr>
          <w:t>лицевого счета</w:t>
        </w:r>
      </w:hyperlink>
      <w:r>
        <w:t xml:space="preserve"> (раздела на лицевом счете), открытого 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w:t>
      </w:r>
      <w:hyperlink w:anchor="P852">
        <w:r>
          <w:rPr>
            <w:color w:val="0000FF"/>
          </w:rPr>
          <w:t>казначейского счета</w:t>
        </w:r>
      </w:hyperlink>
      <w:r>
        <w:t xml:space="preserve">, </w:t>
      </w:r>
      <w:hyperlink w:anchor="P853">
        <w:r>
          <w:rPr>
            <w:color w:val="0000FF"/>
          </w:rPr>
          <w:t>наименование</w:t>
        </w:r>
      </w:hyperlink>
      <w:r>
        <w:t xml:space="preserve"> банка, банковский идентификационный </w:t>
      </w:r>
      <w:hyperlink w:anchor="P854">
        <w:r>
          <w:rPr>
            <w:color w:val="0000FF"/>
          </w:rPr>
          <w:t>код</w:t>
        </w:r>
      </w:hyperlink>
      <w:r>
        <w:t xml:space="preserve"> (далее - БИК) банка, корреспондентский </w:t>
      </w:r>
      <w:hyperlink w:anchor="P855">
        <w:r>
          <w:rPr>
            <w:color w:val="0000FF"/>
          </w:rPr>
          <w:t>счет</w:t>
        </w:r>
      </w:hyperlink>
      <w:r>
        <w:t xml:space="preserve"> банка в случае, если операции по исполнению государственного контракта подлежат отражению на лицевом счете.</w:t>
      </w:r>
    </w:p>
    <w:p w:rsidR="0020668F" w:rsidRDefault="0020668F">
      <w:pPr>
        <w:pStyle w:val="ConsPlusNormal"/>
        <w:jc w:val="both"/>
      </w:pPr>
      <w:r>
        <w:t xml:space="preserve">(в ред. </w:t>
      </w:r>
      <w:hyperlink r:id="rId100">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rsidR="0020668F" w:rsidRDefault="0020668F">
      <w:pPr>
        <w:pStyle w:val="ConsPlusNormal"/>
        <w:spacing w:before="220"/>
        <w:ind w:firstLine="540"/>
        <w:jc w:val="both"/>
      </w:pPr>
      <w:hyperlink w:anchor="P856">
        <w:r>
          <w:rPr>
            <w:color w:val="0000FF"/>
          </w:rPr>
          <w:t>Код</w:t>
        </w:r>
      </w:hyperlink>
      <w:r>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rsidR="0020668F" w:rsidRDefault="0020668F">
      <w:pPr>
        <w:pStyle w:val="ConsPlusNormal"/>
        <w:spacing w:before="220"/>
        <w:ind w:firstLine="540"/>
        <w:jc w:val="both"/>
      </w:pPr>
      <w:r>
        <w:t>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rsidR="0020668F" w:rsidRDefault="0020668F">
      <w:pPr>
        <w:pStyle w:val="ConsPlusNormal"/>
        <w:spacing w:before="220"/>
        <w:ind w:firstLine="540"/>
        <w:jc w:val="both"/>
      </w:pPr>
      <w:hyperlink w:anchor="P857">
        <w:r>
          <w:rPr>
            <w:color w:val="0000FF"/>
          </w:rPr>
          <w:t>Код</w:t>
        </w:r>
      </w:hyperlink>
      <w:r>
        <w:t xml:space="preserve"> организационно-правовой формы поставщика (подрядчика, исполнителя) указывается в соответствии с Общероссийским </w:t>
      </w:r>
      <w:hyperlink r:id="rId101">
        <w:r>
          <w:rPr>
            <w:color w:val="0000FF"/>
          </w:rPr>
          <w:t>классификатором</w:t>
        </w:r>
      </w:hyperlink>
      <w:r>
        <w:t xml:space="preserve"> организационно-правовых форм.</w:t>
      </w:r>
    </w:p>
    <w:p w:rsidR="0020668F" w:rsidRDefault="0020668F">
      <w:pPr>
        <w:pStyle w:val="ConsPlusNormal"/>
        <w:spacing w:before="220"/>
        <w:ind w:firstLine="540"/>
        <w:jc w:val="both"/>
      </w:pPr>
      <w:r>
        <w:t xml:space="preserve">Указывается </w:t>
      </w:r>
      <w:hyperlink w:anchor="P858">
        <w:r>
          <w:rPr>
            <w:color w:val="0000FF"/>
          </w:rPr>
          <w:t>код</w:t>
        </w:r>
      </w:hyperlink>
      <w:r>
        <w:t xml:space="preserve"> по Общероссийскому классификатору предприятий и организаций, установленный поставщику (подрядчику, исполнителю).</w:t>
      </w:r>
    </w:p>
    <w:p w:rsidR="0020668F" w:rsidRDefault="0020668F">
      <w:pPr>
        <w:pStyle w:val="ConsPlusNormal"/>
        <w:spacing w:before="220"/>
        <w:ind w:firstLine="540"/>
        <w:jc w:val="both"/>
      </w:pPr>
      <w:r>
        <w:t xml:space="preserve">5.24. Контактные данные - номера </w:t>
      </w:r>
      <w:hyperlink w:anchor="P859">
        <w:r>
          <w:rPr>
            <w:color w:val="0000FF"/>
          </w:rPr>
          <w:t>телефонов</w:t>
        </w:r>
      </w:hyperlink>
      <w:r>
        <w:t>, факсов, адреса электронной почты поставщика (подрядчика, исполнителя) (при наличии).</w:t>
      </w:r>
    </w:p>
    <w:p w:rsidR="0020668F" w:rsidRDefault="0020668F">
      <w:pPr>
        <w:pStyle w:val="ConsPlusNormal"/>
        <w:spacing w:before="220"/>
        <w:ind w:firstLine="540"/>
        <w:jc w:val="both"/>
      </w:pPr>
      <w:r>
        <w:t xml:space="preserve">5.25. В случае </w:t>
      </w:r>
      <w:hyperlink w:anchor="P434">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w:t>
      </w:r>
      <w:r>
        <w:lastRenderedPageBreak/>
        <w:t>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20668F" w:rsidRDefault="0020668F">
      <w:pPr>
        <w:pStyle w:val="ConsPlusNormal"/>
        <w:spacing w:before="220"/>
        <w:ind w:firstLine="540"/>
        <w:jc w:val="both"/>
      </w:pPr>
      <w:r>
        <w:t xml:space="preserve">5.26. 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w:t>
      </w:r>
      <w:hyperlink r:id="rId102">
        <w:r>
          <w:rPr>
            <w:color w:val="0000FF"/>
          </w:rPr>
          <w:t>пунктом 3(2)</w:t>
        </w:r>
      </w:hyperlink>
      <w:r>
        <w:t xml:space="preserve"> Правил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 по </w:t>
      </w:r>
      <w:hyperlink w:anchor="P1653">
        <w:r>
          <w:rPr>
            <w:color w:val="0000FF"/>
          </w:rPr>
          <w:t>форме</w:t>
        </w:r>
      </w:hyperlink>
      <w:r>
        <w:t xml:space="preserve"> согласно приложению N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rsidR="0020668F" w:rsidRDefault="0020668F">
      <w:pPr>
        <w:pStyle w:val="ConsPlusNormal"/>
        <w:jc w:val="both"/>
      </w:pPr>
      <w:r>
        <w:t>(</w:t>
      </w:r>
      <w:proofErr w:type="spellStart"/>
      <w:r>
        <w:t>пп</w:t>
      </w:r>
      <w:proofErr w:type="spellEnd"/>
      <w:r>
        <w:t xml:space="preserve">. 5.26 введен </w:t>
      </w:r>
      <w:hyperlink r:id="rId103">
        <w:r>
          <w:rPr>
            <w:color w:val="0000FF"/>
          </w:rPr>
          <w:t>Приказом</w:t>
        </w:r>
      </w:hyperlink>
      <w:r>
        <w:t xml:space="preserve"> Казначейства России от 12.01.2026 N 1н)</w:t>
      </w:r>
    </w:p>
    <w:p w:rsidR="0020668F" w:rsidRDefault="0020668F">
      <w:pPr>
        <w:pStyle w:val="ConsPlusNormal"/>
        <w:spacing w:before="220"/>
        <w:ind w:firstLine="540"/>
        <w:jc w:val="both"/>
      </w:pPr>
      <w:r>
        <w:t xml:space="preserve">6. </w:t>
      </w:r>
      <w:hyperlink w:anchor="P987">
        <w:r>
          <w:rPr>
            <w:color w:val="0000FF"/>
          </w:rPr>
          <w:t>Сведения</w:t>
        </w:r>
      </w:hyperlink>
      <w:r>
        <w:t xml:space="preserve"> об исполнении (о расторжении) контракта формируются заказчиком по форме согласно приложению N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20668F" w:rsidRDefault="0020668F">
      <w:pPr>
        <w:pStyle w:val="ConsPlusNormal"/>
        <w:spacing w:before="220"/>
        <w:ind w:firstLine="540"/>
        <w:jc w:val="both"/>
      </w:pPr>
      <w:r>
        <w:t xml:space="preserve">6.1. </w:t>
      </w:r>
      <w:hyperlink w:anchor="P987">
        <w:r>
          <w:rPr>
            <w:color w:val="0000FF"/>
          </w:rPr>
          <w:t>Наименование</w:t>
        </w:r>
      </w:hyperlink>
      <w: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anchor="P60">
        <w:r>
          <w:rPr>
            <w:color w:val="0000FF"/>
          </w:rPr>
          <w:t>подпунктом 5.1 пункта 5</w:t>
        </w:r>
      </w:hyperlink>
      <w:r>
        <w:t xml:space="preserve"> настоящих Порядка и форм.</w:t>
      </w:r>
    </w:p>
    <w:p w:rsidR="0020668F" w:rsidRDefault="0020668F">
      <w:pPr>
        <w:pStyle w:val="ConsPlusNormal"/>
        <w:spacing w:before="220"/>
        <w:ind w:firstLine="540"/>
        <w:jc w:val="both"/>
      </w:pPr>
      <w:r>
        <w:t xml:space="preserve">6.2. </w:t>
      </w:r>
      <w:hyperlink w:anchor="P987">
        <w:r>
          <w:rPr>
            <w:color w:val="0000FF"/>
          </w:rPr>
          <w:t>Номер</w:t>
        </w:r>
      </w:hyperlink>
      <w: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rsidR="0020668F" w:rsidRDefault="0020668F">
      <w:pPr>
        <w:pStyle w:val="ConsPlusNormal"/>
        <w:spacing w:before="220"/>
        <w:ind w:firstLine="540"/>
        <w:jc w:val="both"/>
      </w:pPr>
      <w:r>
        <w:t>6.3. В части сведений о дате подписания/заключения и номере контракта - указываются:</w:t>
      </w:r>
    </w:p>
    <w:p w:rsidR="0020668F" w:rsidRDefault="0020668F">
      <w:pPr>
        <w:pStyle w:val="ConsPlusNormal"/>
        <w:spacing w:before="220"/>
        <w:ind w:firstLine="540"/>
        <w:jc w:val="both"/>
      </w:pPr>
      <w:hyperlink w:anchor="P987">
        <w:r>
          <w:rPr>
            <w:color w:val="0000FF"/>
          </w:rPr>
          <w:t>дата</w:t>
        </w:r>
      </w:hyperlink>
      <w:r>
        <w:t xml:space="preserve"> подписания контракта заказчиком (день, месяц, год (00.00.0000), </w:t>
      </w:r>
      <w:hyperlink w:anchor="P987">
        <w:r>
          <w:rPr>
            <w:color w:val="0000FF"/>
          </w:rPr>
          <w:t>дата</w:t>
        </w:r>
      </w:hyperlink>
      <w:r>
        <w:t xml:space="preserve"> заключения контракта (день, месяц, год (00.00.0000), </w:t>
      </w:r>
      <w:hyperlink w:anchor="P987">
        <w:r>
          <w:rPr>
            <w:color w:val="0000FF"/>
          </w:rPr>
          <w:t>номер</w:t>
        </w:r>
      </w:hyperlink>
      <w:r>
        <w:t xml:space="preserve"> контракта (при наличии), присвоенный контракту в соответствии с процедурой присвоения номеров контрактам, применяемой заказчиком.</w:t>
      </w:r>
    </w:p>
    <w:p w:rsidR="0020668F" w:rsidRDefault="0020668F">
      <w:pPr>
        <w:pStyle w:val="ConsPlusNormal"/>
        <w:spacing w:before="220"/>
        <w:ind w:firstLine="540"/>
        <w:jc w:val="both"/>
      </w:pPr>
      <w:r>
        <w:t xml:space="preserve">6.4. В части учетного </w:t>
      </w:r>
      <w:hyperlink w:anchor="P987">
        <w:r>
          <w:rPr>
            <w:color w:val="0000FF"/>
          </w:rPr>
          <w:t>номера</w:t>
        </w:r>
      </w:hyperlink>
      <w: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rsidR="0020668F" w:rsidRDefault="0020668F">
      <w:pPr>
        <w:pStyle w:val="ConsPlusNormal"/>
        <w:spacing w:before="220"/>
        <w:ind w:firstLine="540"/>
        <w:jc w:val="both"/>
      </w:pPr>
      <w:r>
        <w:t xml:space="preserve">6.5. </w:t>
      </w:r>
      <w:hyperlink w:anchor="P987">
        <w:r>
          <w:rPr>
            <w:color w:val="0000FF"/>
          </w:rPr>
          <w:t>Признак</w:t>
        </w:r>
      </w:hyperlink>
      <w:r>
        <w:t xml:space="preserve"> исполнения (расторжения) контракта указывается исходя из следующего:</w:t>
      </w:r>
    </w:p>
    <w:p w:rsidR="0020668F" w:rsidRDefault="0020668F">
      <w:pPr>
        <w:pStyle w:val="ConsPlusNormal"/>
        <w:spacing w:before="220"/>
        <w:ind w:firstLine="540"/>
        <w:jc w:val="both"/>
      </w:pPr>
      <w:r>
        <w:t>контракт исполнен - 1, контракт расторгнут - 2, контракт признан недействительным - 3.</w:t>
      </w:r>
    </w:p>
    <w:p w:rsidR="0020668F" w:rsidRDefault="0020668F">
      <w:pPr>
        <w:pStyle w:val="ConsPlusNormal"/>
        <w:spacing w:before="220"/>
        <w:ind w:firstLine="540"/>
        <w:jc w:val="both"/>
      </w:pPr>
      <w:r>
        <w:t>6.6. В случае исполнения контракта (отдельного этапа исполнения контракта) указываются следующие сведения:</w:t>
      </w:r>
    </w:p>
    <w:p w:rsidR="0020668F" w:rsidRDefault="0020668F">
      <w:pPr>
        <w:pStyle w:val="ConsPlusNormal"/>
        <w:jc w:val="both"/>
      </w:pPr>
      <w:r>
        <w:t xml:space="preserve">(в ред. </w:t>
      </w:r>
      <w:hyperlink r:id="rId104">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1088">
        <w:r>
          <w:rPr>
            <w:color w:val="0000FF"/>
          </w:rPr>
          <w:t>наименование</w:t>
        </w:r>
      </w:hyperlink>
      <w:r>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20668F" w:rsidRDefault="0020668F">
      <w:pPr>
        <w:pStyle w:val="ConsPlusNormal"/>
        <w:spacing w:before="220"/>
        <w:ind w:firstLine="540"/>
        <w:jc w:val="both"/>
      </w:pPr>
      <w:r>
        <w:lastRenderedPageBreak/>
        <w:t>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20668F" w:rsidRDefault="0020668F">
      <w:pPr>
        <w:pStyle w:val="ConsPlusNormal"/>
        <w:spacing w:before="220"/>
        <w:ind w:firstLine="540"/>
        <w:jc w:val="both"/>
      </w:pPr>
      <w:r>
        <w:t xml:space="preserve">абзац утратил силу с 1 марта 2026 года. - </w:t>
      </w:r>
      <w:hyperlink r:id="rId105">
        <w:r>
          <w:rPr>
            <w:color w:val="0000FF"/>
          </w:rPr>
          <w:t>Приказ</w:t>
        </w:r>
      </w:hyperlink>
      <w:r>
        <w:t xml:space="preserve"> Казначейства России от 12.01.2026 N 1н;</w:t>
      </w:r>
    </w:p>
    <w:p w:rsidR="0020668F" w:rsidRDefault="0020668F">
      <w:pPr>
        <w:pStyle w:val="ConsPlusNormal"/>
        <w:spacing w:before="220"/>
        <w:ind w:firstLine="540"/>
        <w:jc w:val="both"/>
      </w:pPr>
      <w:hyperlink w:anchor="P1091">
        <w:r>
          <w:rPr>
            <w:color w:val="0000FF"/>
          </w:rPr>
          <w:t>дата</w:t>
        </w:r>
      </w:hyperlink>
      <w:r>
        <w:t xml:space="preserve"> (даты) (день, месяц, год (00.00.0000) и </w:t>
      </w:r>
      <w:hyperlink w:anchor="P1092">
        <w:r>
          <w:rPr>
            <w:color w:val="0000FF"/>
          </w:rPr>
          <w:t>номер</w:t>
        </w:r>
      </w:hyperlink>
      <w:r>
        <w:t xml:space="preserve"> (номера) платежного (платежных) документа (документов);</w:t>
      </w:r>
    </w:p>
    <w:p w:rsidR="0020668F" w:rsidRDefault="0020668F">
      <w:pPr>
        <w:pStyle w:val="ConsPlusNormal"/>
        <w:spacing w:before="220"/>
        <w:ind w:firstLine="540"/>
        <w:jc w:val="both"/>
      </w:pPr>
      <w:hyperlink w:anchor="P1084">
        <w:r>
          <w:rPr>
            <w:color w:val="0000FF"/>
          </w:rPr>
          <w:t>наименование</w:t>
        </w:r>
      </w:hyperlink>
      <w:r>
        <w:t xml:space="preserve"> и код валюты, в которой осуществляется оплата контракта;</w:t>
      </w:r>
    </w:p>
    <w:p w:rsidR="0020668F" w:rsidRDefault="0020668F">
      <w:pPr>
        <w:pStyle w:val="ConsPlusNormal"/>
        <w:spacing w:before="220"/>
        <w:ind w:firstLine="540"/>
        <w:jc w:val="both"/>
      </w:pPr>
      <w:hyperlink w:anchor="P1085">
        <w:r>
          <w:rPr>
            <w:color w:val="0000FF"/>
          </w:rPr>
          <w:t>сумма</w:t>
        </w:r>
      </w:hyperlink>
      <w:r>
        <w:t xml:space="preserve"> (суммы) оплаты контракта в соответствии с платежным (платежными) документом (документами) (с точностью до второго знака после точки);</w:t>
      </w:r>
    </w:p>
    <w:p w:rsidR="0020668F" w:rsidRDefault="0020668F">
      <w:pPr>
        <w:pStyle w:val="ConsPlusNormal"/>
        <w:spacing w:before="220"/>
        <w:ind w:firstLine="540"/>
        <w:jc w:val="both"/>
      </w:pPr>
      <w:hyperlink w:anchor="P1114">
        <w:r>
          <w:rPr>
            <w:color w:val="0000FF"/>
          </w:rPr>
          <w:t>информация</w:t>
        </w:r>
      </w:hyperlink>
      <w:r>
        <w:t xml:space="preserve"> об объекте закупки:</w:t>
      </w:r>
    </w:p>
    <w:p w:rsidR="0020668F" w:rsidRDefault="0020668F">
      <w:pPr>
        <w:pStyle w:val="ConsPlusNormal"/>
        <w:jc w:val="both"/>
      </w:pPr>
      <w:r>
        <w:t xml:space="preserve">(в ред. </w:t>
      </w:r>
      <w:hyperlink r:id="rId106">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1116">
        <w:r>
          <w:rPr>
            <w:color w:val="0000FF"/>
          </w:rPr>
          <w:t>наименование</w:t>
        </w:r>
      </w:hyperlink>
      <w:r>
        <w:t>,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rsidR="0020668F" w:rsidRDefault="0020668F">
      <w:pPr>
        <w:pStyle w:val="ConsPlusNormal"/>
        <w:jc w:val="both"/>
      </w:pPr>
      <w:r>
        <w:t xml:space="preserve">(в ред. </w:t>
      </w:r>
      <w:hyperlink r:id="rId107">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 xml:space="preserve">9-значный </w:t>
      </w:r>
      <w:hyperlink w:anchor="P1117">
        <w:r>
          <w:rPr>
            <w:color w:val="0000FF"/>
          </w:rPr>
          <w:t>код</w:t>
        </w:r>
      </w:hyperlink>
      <w:r>
        <w:t xml:space="preserve"> товара, работы, услуги в соответствии с Общероссийским </w:t>
      </w:r>
      <w:hyperlink r:id="rId108">
        <w:r>
          <w:rPr>
            <w:color w:val="0000FF"/>
          </w:rPr>
          <w:t>классификатором</w:t>
        </w:r>
      </w:hyperlink>
      <w: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109">
        <w:r>
          <w:rPr>
            <w:color w:val="0000FF"/>
          </w:rPr>
          <w:t>классификаторе</w:t>
        </w:r>
      </w:hyperlink>
      <w:r>
        <w:t xml:space="preserve"> продукции по видам экономической деятельности указывается код товара в соответствии с Общероссийским </w:t>
      </w:r>
      <w:hyperlink r:id="rId110">
        <w:r>
          <w:rPr>
            <w:color w:val="0000FF"/>
          </w:rPr>
          <w:t>классификатором</w:t>
        </w:r>
      </w:hyperlink>
      <w:r>
        <w:t xml:space="preserve"> продукции с заполнением первых шести разрядов значением "0");</w:t>
      </w:r>
    </w:p>
    <w:p w:rsidR="0020668F" w:rsidRDefault="0020668F">
      <w:pPr>
        <w:pStyle w:val="ConsPlusNormal"/>
        <w:jc w:val="both"/>
      </w:pPr>
      <w:r>
        <w:t xml:space="preserve">(в ред. </w:t>
      </w:r>
      <w:hyperlink r:id="rId111">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hyperlink w:anchor="P1120">
        <w:r>
          <w:rPr>
            <w:color w:val="0000FF"/>
          </w:rPr>
          <w:t>наименование</w:t>
        </w:r>
      </w:hyperlink>
      <w: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20668F" w:rsidRDefault="0020668F">
      <w:pPr>
        <w:pStyle w:val="ConsPlusNormal"/>
        <w:spacing w:before="220"/>
        <w:ind w:firstLine="540"/>
        <w:jc w:val="both"/>
      </w:pPr>
      <w:hyperlink w:anchor="P1122">
        <w:r>
          <w:rPr>
            <w:color w:val="0000FF"/>
          </w:rPr>
          <w:t>информация</w:t>
        </w:r>
      </w:hyperlink>
      <w:r>
        <w:t xml:space="preserve"> о производителе товара (страны, на территории которых зарегистрированы производитель и поставщик товара);</w:t>
      </w:r>
    </w:p>
    <w:p w:rsidR="0020668F" w:rsidRDefault="0020668F">
      <w:pPr>
        <w:pStyle w:val="ConsPlusNormal"/>
        <w:spacing w:before="220"/>
        <w:ind w:firstLine="540"/>
        <w:jc w:val="both"/>
      </w:pPr>
      <w:r>
        <w:t xml:space="preserve">цифровой </w:t>
      </w:r>
      <w:hyperlink w:anchor="P987">
        <w:r>
          <w:rPr>
            <w:color w:val="0000FF"/>
          </w:rPr>
          <w:t>код</w:t>
        </w:r>
      </w:hyperlink>
      <w:r>
        <w:t xml:space="preserve"> страны в соответствии с </w:t>
      </w:r>
      <w:hyperlink r:id="rId112">
        <w:r>
          <w:rPr>
            <w:color w:val="0000FF"/>
          </w:rPr>
          <w:t>ОКСМ</w:t>
        </w:r>
      </w:hyperlink>
      <w:r>
        <w:t>;</w:t>
      </w:r>
    </w:p>
    <w:p w:rsidR="0020668F" w:rsidRDefault="0020668F">
      <w:pPr>
        <w:pStyle w:val="ConsPlusNormal"/>
        <w:spacing w:before="220"/>
        <w:ind w:firstLine="540"/>
        <w:jc w:val="both"/>
      </w:pPr>
      <w:r>
        <w:t>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rsidR="0020668F" w:rsidRDefault="0020668F">
      <w:pPr>
        <w:pStyle w:val="ConsPlusNormal"/>
        <w:spacing w:before="220"/>
        <w:ind w:firstLine="540"/>
        <w:jc w:val="both"/>
      </w:pPr>
      <w:hyperlink w:anchor="P1143">
        <w:r>
          <w:rPr>
            <w:color w:val="0000FF"/>
          </w:rPr>
          <w:t>код</w:t>
        </w:r>
      </w:hyperlink>
      <w:r>
        <w:t xml:space="preserve"> и наименование причины начисления штрафа (при наличии), принимающие следующие значения:</w:t>
      </w:r>
    </w:p>
    <w:p w:rsidR="0020668F" w:rsidRDefault="0020668F">
      <w:pPr>
        <w:pStyle w:val="ConsPlusNormal"/>
        <w:spacing w:before="220"/>
        <w:ind w:firstLine="540"/>
        <w:jc w:val="both"/>
      </w:pPr>
      <w:r>
        <w:t xml:space="preserve">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w:t>
      </w:r>
      <w:r>
        <w:lastRenderedPageBreak/>
        <w:t>предусмотренных контрактом, за исключением просрочки исполнения обязательств, предусмотренных контрактом;</w:t>
      </w:r>
    </w:p>
    <w:p w:rsidR="0020668F" w:rsidRDefault="0020668F">
      <w:pPr>
        <w:pStyle w:val="ConsPlusNormal"/>
        <w:spacing w:before="220"/>
        <w:ind w:firstLine="540"/>
        <w:jc w:val="both"/>
      </w:pPr>
      <w:hyperlink w:anchor="P1147">
        <w:r>
          <w:rPr>
            <w:color w:val="0000FF"/>
          </w:rPr>
          <w:t>код</w:t>
        </w:r>
      </w:hyperlink>
      <w:r>
        <w:t xml:space="preserve"> и наименование причины начисления пени (при наличии), принимающие следующие значения:</w:t>
      </w:r>
    </w:p>
    <w:p w:rsidR="0020668F" w:rsidRDefault="0020668F">
      <w:pPr>
        <w:pStyle w:val="ConsPlusNormal"/>
        <w:spacing w:before="220"/>
        <w:ind w:firstLine="540"/>
        <w:jc w:val="both"/>
      </w:pPr>
      <w:r>
        <w:t>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rsidR="0020668F" w:rsidRDefault="0020668F">
      <w:pPr>
        <w:pStyle w:val="ConsPlusNormal"/>
        <w:spacing w:before="220"/>
        <w:ind w:firstLine="540"/>
        <w:jc w:val="both"/>
      </w:pPr>
      <w:hyperlink w:anchor="P1151">
        <w:r>
          <w:rPr>
            <w:color w:val="0000FF"/>
          </w:rPr>
          <w:t>сторона</w:t>
        </w:r>
      </w:hyperlink>
      <w:r>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rsidR="0020668F" w:rsidRDefault="0020668F">
      <w:pPr>
        <w:pStyle w:val="ConsPlusNormal"/>
        <w:spacing w:before="220"/>
        <w:ind w:firstLine="540"/>
        <w:jc w:val="both"/>
      </w:pPr>
      <w:hyperlink w:anchor="P1152">
        <w:r>
          <w:rPr>
            <w:color w:val="0000FF"/>
          </w:rPr>
          <w:t>основание</w:t>
        </w:r>
      </w:hyperlink>
      <w:r>
        <w:t xml:space="preserve"> начисления неустойки (штрафа, пени) (например, пункты контракта), причины начисления неустойки;</w:t>
      </w:r>
    </w:p>
    <w:p w:rsidR="0020668F" w:rsidRDefault="0020668F">
      <w:pPr>
        <w:pStyle w:val="ConsPlusNormal"/>
        <w:spacing w:before="220"/>
        <w:ind w:firstLine="540"/>
        <w:jc w:val="both"/>
      </w:pPr>
      <w:hyperlink w:anchor="P1153">
        <w:r>
          <w:rPr>
            <w:color w:val="0000FF"/>
          </w:rPr>
          <w:t>размер</w:t>
        </w:r>
      </w:hyperlink>
      <w:r>
        <w:t xml:space="preserve"> начисленной неустойки (штрафа, пени) в рублях (с точностью до второго знака после точки);</w:t>
      </w:r>
    </w:p>
    <w:p w:rsidR="0020668F" w:rsidRDefault="0020668F">
      <w:pPr>
        <w:pStyle w:val="ConsPlusNormal"/>
        <w:spacing w:before="220"/>
        <w:ind w:firstLine="540"/>
        <w:jc w:val="both"/>
      </w:pPr>
      <w:r>
        <w:t xml:space="preserve">дата (даты) (день, месяц, год (00.00.0000), номер (номера) и наименование (наименования) </w:t>
      </w:r>
      <w:hyperlink w:anchor="P1154">
        <w:r>
          <w:rPr>
            <w:color w:val="0000FF"/>
          </w:rPr>
          <w:t>документа</w:t>
        </w:r>
      </w:hyperlink>
      <w:r>
        <w:t xml:space="preserve"> (документов), подтверждающего (подтверждающих) факт уплаты (взыскания) неустойки (штрафа, пени) (например, платежное поручение);</w:t>
      </w:r>
    </w:p>
    <w:p w:rsidR="0020668F" w:rsidRDefault="0020668F">
      <w:pPr>
        <w:pStyle w:val="ConsPlusNormal"/>
        <w:spacing w:before="220"/>
        <w:ind w:firstLine="540"/>
        <w:jc w:val="both"/>
      </w:pPr>
      <w:hyperlink w:anchor="P1155">
        <w:r>
          <w:rPr>
            <w:color w:val="0000FF"/>
          </w:rPr>
          <w:t>размер</w:t>
        </w:r>
      </w:hyperlink>
      <w:r>
        <w:t xml:space="preserve"> уплаченной (взысканной) неустойки (штрафа, пени) в рублях (с точностью до второго знака после точки);</w:t>
      </w:r>
    </w:p>
    <w:p w:rsidR="0020668F" w:rsidRDefault="0020668F">
      <w:pPr>
        <w:pStyle w:val="ConsPlusNormal"/>
        <w:spacing w:before="220"/>
        <w:ind w:firstLine="540"/>
        <w:jc w:val="both"/>
      </w:pPr>
      <w: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anchor="P1156">
        <w:r>
          <w:rPr>
            <w:color w:val="0000FF"/>
          </w:rPr>
          <w:t>возврате</w:t>
        </w:r>
      </w:hyperlink>
      <w:r>
        <w:t xml:space="preserve"> суммы излишне уплаченной (взысканной) неустойки (штрафа, пени);</w:t>
      </w:r>
    </w:p>
    <w:p w:rsidR="0020668F" w:rsidRDefault="0020668F">
      <w:pPr>
        <w:pStyle w:val="ConsPlusNormal"/>
        <w:spacing w:before="220"/>
        <w:ind w:firstLine="540"/>
        <w:jc w:val="both"/>
      </w:pPr>
      <w:hyperlink w:anchor="P1157">
        <w:r>
          <w:rPr>
            <w:color w:val="0000FF"/>
          </w:rPr>
          <w:t>размер</w:t>
        </w:r>
      </w:hyperlink>
      <w:r>
        <w:t xml:space="preserve"> возвращенной плательщику излишне уплаченной суммы неустойки (штрафа, пени) в рублях (с точностью до второго знака после точки);</w:t>
      </w:r>
    </w:p>
    <w:p w:rsidR="0020668F" w:rsidRDefault="0020668F">
      <w:pPr>
        <w:pStyle w:val="ConsPlusNormal"/>
        <w:spacing w:before="220"/>
        <w:ind w:firstLine="540"/>
        <w:jc w:val="both"/>
      </w:pPr>
      <w:r>
        <w:t xml:space="preserve">о </w:t>
      </w:r>
      <w:hyperlink w:anchor="P1158">
        <w:r>
          <w:rPr>
            <w:color w:val="0000FF"/>
          </w:rPr>
          <w:t>списании</w:t>
        </w:r>
      </w:hyperlink>
      <w: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&lt;21&gt; </w:t>
      </w:r>
      <w:hyperlink r:id="rId113">
        <w:r>
          <w:rPr>
            <w:color w:val="0000FF"/>
          </w:rPr>
          <w:t>Часть 9.1 статьи 34</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В случае указания суммы оплаты контракта в соответствии с платежным документом в иностранной валюте дополнительно указываются:</w:t>
      </w:r>
    </w:p>
    <w:p w:rsidR="0020668F" w:rsidRDefault="0020668F">
      <w:pPr>
        <w:pStyle w:val="ConsPlusNormal"/>
        <w:spacing w:before="220"/>
        <w:ind w:firstLine="540"/>
        <w:jc w:val="both"/>
      </w:pPr>
      <w:hyperlink w:anchor="P1086">
        <w:r>
          <w:rPr>
            <w:color w:val="0000FF"/>
          </w:rPr>
          <w:t>курс</w:t>
        </w:r>
      </w:hyperlink>
      <w:r>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r:id="rId114">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20668F" w:rsidRDefault="0020668F">
      <w:pPr>
        <w:pStyle w:val="ConsPlusNormal"/>
        <w:spacing w:before="220"/>
        <w:ind w:firstLine="540"/>
        <w:jc w:val="both"/>
      </w:pPr>
      <w:hyperlink w:anchor="P1087">
        <w:r>
          <w:rPr>
            <w:color w:val="0000FF"/>
          </w:rPr>
          <w:t>сумма</w:t>
        </w:r>
      </w:hyperlink>
      <w:r>
        <w:t xml:space="preserve"> оплаты контракта в соответствии с платежным документом, указанная в иностранной валюте, в рублевом эквиваленте.</w:t>
      </w:r>
    </w:p>
    <w:p w:rsidR="0020668F" w:rsidRDefault="0020668F">
      <w:pPr>
        <w:pStyle w:val="ConsPlusNormal"/>
        <w:spacing w:before="220"/>
        <w:ind w:firstLine="540"/>
        <w:jc w:val="both"/>
      </w:pPr>
      <w:r>
        <w:t xml:space="preserve">При формировании сведений о реквизитах документа (документов) о приемке товаров, 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w:t>
      </w:r>
      <w:r>
        <w:lastRenderedPageBreak/>
        <w:t>допущенных нарушений), указываются следующие сведения:</w:t>
      </w:r>
    </w:p>
    <w:p w:rsidR="0020668F" w:rsidRDefault="0020668F">
      <w:pPr>
        <w:pStyle w:val="ConsPlusNormal"/>
        <w:spacing w:before="220"/>
        <w:ind w:firstLine="540"/>
        <w:jc w:val="both"/>
      </w:pPr>
      <w:r>
        <w:t>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rsidR="0020668F" w:rsidRDefault="0020668F">
      <w:pPr>
        <w:pStyle w:val="ConsPlusNormal"/>
        <w:spacing w:before="220"/>
        <w:ind w:firstLine="540"/>
        <w:jc w:val="both"/>
      </w:pPr>
      <w:r>
        <w:t>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(при наличии).</w:t>
      </w:r>
    </w:p>
    <w:p w:rsidR="0020668F" w:rsidRDefault="0020668F">
      <w:pPr>
        <w:pStyle w:val="ConsPlusNormal"/>
        <w:spacing w:before="220"/>
        <w:ind w:firstLine="540"/>
        <w:jc w:val="both"/>
      </w:pPr>
      <w:r>
        <w:t xml:space="preserve">При формировании сведений о наименовании и реквизитах документов, являющихся </w:t>
      </w:r>
      <w:hyperlink w:anchor="P1156">
        <w:r>
          <w:rPr>
            <w:color w:val="0000FF"/>
          </w:rPr>
          <w:t>основанием</w:t>
        </w:r>
      </w:hyperlink>
      <w:r>
        <w:t xml:space="preserve"> для возврата излишне уплаченной (взысканной) неустойки (штрафа, пени), указываются следующие сведения:</w:t>
      </w:r>
    </w:p>
    <w:p w:rsidR="0020668F" w:rsidRDefault="0020668F">
      <w:pPr>
        <w:pStyle w:val="ConsPlusNormal"/>
        <w:spacing w:before="220"/>
        <w:ind w:firstLine="540"/>
        <w:jc w:val="both"/>
      </w:pPr>
      <w:r>
        <w:t>наименование документа, подтверждающего основания для возврата излишне уплаченной (взысканной) неустойки (штрафа, пени);</w:t>
      </w:r>
    </w:p>
    <w:p w:rsidR="0020668F" w:rsidRDefault="0020668F">
      <w:pPr>
        <w:pStyle w:val="ConsPlusNormal"/>
        <w:spacing w:before="220"/>
        <w:ind w:firstLine="540"/>
        <w:jc w:val="both"/>
      </w:pPr>
      <w:r>
        <w:t>дата документа, подтверждающего основания для возврата излишне уплаченной (взысканной) неустойки (штрафа, пени) (день, месяц, год (00.00.0000);</w:t>
      </w:r>
    </w:p>
    <w:p w:rsidR="0020668F" w:rsidRDefault="0020668F">
      <w:pPr>
        <w:pStyle w:val="ConsPlusNormal"/>
        <w:spacing w:before="220"/>
        <w:ind w:firstLine="540"/>
        <w:jc w:val="both"/>
      </w:pPr>
      <w:r>
        <w:t>номер документа, подтверждающего основания для возврата излишне уплаченной (взысканной) неустойки (штрафа, пени) (при наличии).</w:t>
      </w:r>
    </w:p>
    <w:p w:rsidR="0020668F" w:rsidRDefault="0020668F">
      <w:pPr>
        <w:pStyle w:val="ConsPlusNormal"/>
        <w:spacing w:before="220"/>
        <w:ind w:firstLine="540"/>
        <w:jc w:val="both"/>
      </w:pPr>
      <w:r>
        <w:t>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20668F" w:rsidRDefault="0020668F">
      <w:pPr>
        <w:pStyle w:val="ConsPlusNormal"/>
        <w:spacing w:before="220"/>
        <w:ind w:firstLine="540"/>
        <w:jc w:val="both"/>
      </w:pPr>
      <w:r>
        <w:t>наименование, номер и дата платежного документа;</w:t>
      </w:r>
    </w:p>
    <w:p w:rsidR="0020668F" w:rsidRDefault="0020668F">
      <w:pPr>
        <w:pStyle w:val="ConsPlusNormal"/>
        <w:spacing w:before="220"/>
        <w:ind w:firstLine="540"/>
        <w:jc w:val="both"/>
      </w:pPr>
      <w: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20668F" w:rsidRDefault="0020668F">
      <w:pPr>
        <w:pStyle w:val="ConsPlusNormal"/>
        <w:spacing w:before="220"/>
        <w:ind w:firstLine="540"/>
        <w:jc w:val="both"/>
      </w:pPr>
      <w:r>
        <w:t>размер оплачиваемой неустойки (штрафа, пени);</w:t>
      </w:r>
    </w:p>
    <w:p w:rsidR="0020668F" w:rsidRDefault="0020668F">
      <w:pPr>
        <w:pStyle w:val="ConsPlusNormal"/>
        <w:spacing w:before="220"/>
        <w:ind w:firstLine="540"/>
        <w:jc w:val="both"/>
      </w:pPr>
      <w:r>
        <w:t>размер возвращаемой плательщику излишне уплаченной (взысканной) суммы неустойки (штрафа, пени).</w:t>
      </w:r>
    </w:p>
    <w:p w:rsidR="0020668F" w:rsidRDefault="0020668F">
      <w:pPr>
        <w:pStyle w:val="ConsPlusNormal"/>
        <w:spacing w:before="220"/>
        <w:ind w:firstLine="540"/>
        <w:jc w:val="both"/>
      </w:pPr>
      <w:r>
        <w:t>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rsidR="0020668F" w:rsidRDefault="0020668F">
      <w:pPr>
        <w:pStyle w:val="ConsPlusNormal"/>
        <w:spacing w:before="220"/>
        <w:ind w:firstLine="540"/>
        <w:jc w:val="both"/>
      </w:pPr>
      <w:r>
        <w:t>--------------------------------</w:t>
      </w:r>
    </w:p>
    <w:p w:rsidR="0020668F" w:rsidRDefault="0020668F">
      <w:pPr>
        <w:pStyle w:val="ConsPlusNormal"/>
        <w:spacing w:before="220"/>
        <w:ind w:firstLine="540"/>
        <w:jc w:val="both"/>
      </w:pPr>
      <w:r>
        <w:t xml:space="preserve">&lt;22&gt; </w:t>
      </w:r>
      <w:hyperlink r:id="rId115">
        <w:r>
          <w:rPr>
            <w:color w:val="0000FF"/>
          </w:rPr>
          <w:t>Часть 9.1 статьи 34</w:t>
        </w:r>
      </w:hyperlink>
      <w:r>
        <w:t xml:space="preserve"> Федерального закона N 44-ФЗ.</w:t>
      </w:r>
    </w:p>
    <w:p w:rsidR="0020668F" w:rsidRDefault="0020668F">
      <w:pPr>
        <w:pStyle w:val="ConsPlusNormal"/>
        <w:ind w:firstLine="540"/>
        <w:jc w:val="both"/>
      </w:pPr>
    </w:p>
    <w:p w:rsidR="0020668F" w:rsidRDefault="0020668F">
      <w:pPr>
        <w:pStyle w:val="ConsPlusNormal"/>
        <w:ind w:firstLine="540"/>
        <w:jc w:val="both"/>
      </w:pPr>
      <w:r>
        <w:t>дата принятия решения о списании неуплаченной суммы неустойки (штрафа, пени) (день, месяц, год (00.00.0000);</w:t>
      </w:r>
    </w:p>
    <w:p w:rsidR="0020668F" w:rsidRDefault="0020668F">
      <w:pPr>
        <w:pStyle w:val="ConsPlusNormal"/>
        <w:spacing w:before="220"/>
        <w:ind w:firstLine="540"/>
        <w:jc w:val="both"/>
      </w:pPr>
      <w:r>
        <w:t>сумма неуплаченной неустойки (штрафа, пени), по которой осуществлено списание, указанная в уведомлении о списании неуплаченной суммы неустойки (штрафа, пени) (далее - уведомление о списании), направленном заказчиком поставщику (подрядчику, исполнителю);</w:t>
      </w:r>
    </w:p>
    <w:p w:rsidR="0020668F" w:rsidRDefault="0020668F">
      <w:pPr>
        <w:pStyle w:val="ConsPlusNormal"/>
        <w:spacing w:before="220"/>
        <w:ind w:firstLine="540"/>
        <w:jc w:val="both"/>
      </w:pPr>
      <w:r>
        <w:t>реквизиты уведомления о списании, направленного заказчиком поставщику (подрядчику, исполнителю).</w:t>
      </w:r>
    </w:p>
    <w:p w:rsidR="0020668F" w:rsidRDefault="0020668F">
      <w:pPr>
        <w:pStyle w:val="ConsPlusNormal"/>
        <w:spacing w:before="220"/>
        <w:ind w:firstLine="540"/>
        <w:jc w:val="both"/>
      </w:pPr>
      <w:r>
        <w:lastRenderedPageBreak/>
        <w:t>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rsidR="0020668F" w:rsidRDefault="0020668F">
      <w:pPr>
        <w:pStyle w:val="ConsPlusNormal"/>
        <w:spacing w:before="220"/>
        <w:ind w:firstLine="540"/>
        <w:jc w:val="both"/>
      </w:pPr>
      <w:r>
        <w:t>дата уведомления о списании, направленного заказчиком поставщику (подрядчику, исполнителю) (день, месяц, год (00.00.0000);</w:t>
      </w:r>
    </w:p>
    <w:p w:rsidR="0020668F" w:rsidRDefault="0020668F">
      <w:pPr>
        <w:pStyle w:val="ConsPlusNormal"/>
        <w:spacing w:before="220"/>
        <w:ind w:firstLine="540"/>
        <w:jc w:val="both"/>
      </w:pPr>
      <w:r>
        <w:t>номер уведомления о списании, направленного заказчиком поставщику (подрядчику, исполнителю) (при наличии).</w:t>
      </w:r>
    </w:p>
    <w:p w:rsidR="0020668F" w:rsidRDefault="0020668F">
      <w:pPr>
        <w:pStyle w:val="ConsPlusNormal"/>
        <w:spacing w:before="220"/>
        <w:ind w:firstLine="540"/>
        <w:jc w:val="both"/>
      </w:pPr>
      <w: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20668F" w:rsidRDefault="0020668F">
      <w:pPr>
        <w:pStyle w:val="ConsPlusNormal"/>
        <w:spacing w:before="220"/>
        <w:ind w:firstLine="540"/>
        <w:jc w:val="both"/>
      </w:pPr>
      <w: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r:id="rId116">
        <w:r>
          <w:rPr>
            <w:color w:val="0000FF"/>
          </w:rPr>
          <w:t>статьей 53</w:t>
        </w:r>
      </w:hyperlink>
      <w:r>
        <w:t xml:space="preserve"> Федерального закона от 10 июля 2002 г. N 86-ФЗ "О Центральном банке Российской Федерации (Банке России)";</w:t>
      </w:r>
    </w:p>
    <w:p w:rsidR="0020668F" w:rsidRDefault="0020668F">
      <w:pPr>
        <w:pStyle w:val="ConsPlusNormal"/>
        <w:spacing w:before="220"/>
        <w:ind w:firstLine="540"/>
        <w:jc w:val="both"/>
      </w:pPr>
      <w:r>
        <w:t>размер начисленной неустойки (штрафа, пени), указанный в иностранной валюте, в рублевом эквиваленте;</w:t>
      </w:r>
    </w:p>
    <w:p w:rsidR="0020668F" w:rsidRDefault="0020668F">
      <w:pPr>
        <w:pStyle w:val="ConsPlusNormal"/>
        <w:spacing w:before="220"/>
        <w:ind w:firstLine="540"/>
        <w:jc w:val="both"/>
      </w:pPr>
      <w:r>
        <w:t>размер излишне уплаченной (взысканной) суммы неустойки (штрафа, пени), указанный в иностранной валюте, в рублевом эквиваленте;</w:t>
      </w:r>
    </w:p>
    <w:p w:rsidR="0020668F" w:rsidRDefault="0020668F">
      <w:pPr>
        <w:pStyle w:val="ConsPlusNormal"/>
        <w:spacing w:before="220"/>
        <w:ind w:firstLine="540"/>
        <w:jc w:val="both"/>
      </w:pPr>
      <w:r>
        <w:t>размер оплачиваемой неустойки (штрафа, пени), указанный в иностранной валюте, в рублевом эквиваленте;</w:t>
      </w:r>
    </w:p>
    <w:p w:rsidR="0020668F" w:rsidRDefault="0020668F">
      <w:pPr>
        <w:pStyle w:val="ConsPlusNormal"/>
        <w:spacing w:before="220"/>
        <w:ind w:firstLine="540"/>
        <w:jc w:val="both"/>
      </w:pPr>
      <w:r>
        <w:t>сумма неуплаченной неустойки (штрафа, пени), по которой осуществлено списание, указанная в иностранной валюте, в рублевом эквиваленте;</w:t>
      </w:r>
    </w:p>
    <w:p w:rsidR="0020668F" w:rsidRDefault="0020668F">
      <w:pPr>
        <w:pStyle w:val="ConsPlusNormal"/>
        <w:spacing w:before="220"/>
        <w:ind w:firstLine="540"/>
        <w:jc w:val="both"/>
      </w:pPr>
      <w:r>
        <w:t>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rsidR="0020668F" w:rsidRDefault="0020668F">
      <w:pPr>
        <w:pStyle w:val="ConsPlusNormal"/>
        <w:spacing w:before="220"/>
        <w:ind w:firstLine="540"/>
        <w:jc w:val="both"/>
      </w:pPr>
      <w:r>
        <w:t>6.7. В случае расторжения контракта (признания контракта недействительным) указываются сведения:</w:t>
      </w:r>
    </w:p>
    <w:p w:rsidR="0020668F" w:rsidRDefault="0020668F">
      <w:pPr>
        <w:pStyle w:val="ConsPlusNormal"/>
        <w:spacing w:before="220"/>
        <w:ind w:firstLine="540"/>
        <w:jc w:val="both"/>
      </w:pPr>
      <w:hyperlink w:anchor="P1181">
        <w:r>
          <w:rPr>
            <w:color w:val="0000FF"/>
          </w:rPr>
          <w:t>код</w:t>
        </w:r>
      </w:hyperlink>
      <w:r>
        <w:t xml:space="preserve"> и наименование основания расторжения контракта, принимающие следующие значения:</w:t>
      </w:r>
    </w:p>
    <w:p w:rsidR="0020668F" w:rsidRDefault="0020668F">
      <w:pPr>
        <w:pStyle w:val="ConsPlusNormal"/>
        <w:spacing w:before="220"/>
        <w:ind w:firstLine="540"/>
        <w:jc w:val="both"/>
      </w:pPr>
      <w:r>
        <w:t>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20668F" w:rsidRDefault="0020668F">
      <w:pPr>
        <w:pStyle w:val="ConsPlusNormal"/>
        <w:spacing w:before="220"/>
        <w:ind w:firstLine="540"/>
        <w:jc w:val="both"/>
      </w:pPr>
      <w:hyperlink w:anchor="P1186">
        <w:r>
          <w:rPr>
            <w:color w:val="0000FF"/>
          </w:rPr>
          <w:t>код</w:t>
        </w:r>
      </w:hyperlink>
      <w:r>
        <w:t xml:space="preserve"> и наименование документа, являющегося основанием расторжения контракта, принимающие следующие значения:</w:t>
      </w:r>
    </w:p>
    <w:p w:rsidR="0020668F" w:rsidRDefault="0020668F">
      <w:pPr>
        <w:pStyle w:val="ConsPlusNormal"/>
        <w:spacing w:before="220"/>
        <w:ind w:firstLine="540"/>
        <w:jc w:val="both"/>
      </w:pPr>
      <w:r>
        <w:t>11 - дополнительное соглашение к контракту, 21 - судебный акт, 31 - решение заказчика об одностороннем отказе от исполнения контракта, 41 - решение поставщика (подрядчика, исполнителя) об одностороннем отказе от исполнения контракта;</w:t>
      </w:r>
    </w:p>
    <w:p w:rsidR="0020668F" w:rsidRDefault="0020668F">
      <w:pPr>
        <w:pStyle w:val="ConsPlusNormal"/>
        <w:spacing w:before="220"/>
        <w:ind w:firstLine="540"/>
        <w:jc w:val="both"/>
      </w:pPr>
      <w:r>
        <w:lastRenderedPageBreak/>
        <w:t xml:space="preserve">абзац утратил силу с 1 марта 2026 года. - </w:t>
      </w:r>
      <w:hyperlink r:id="rId117">
        <w:r>
          <w:rPr>
            <w:color w:val="0000FF"/>
          </w:rPr>
          <w:t>Приказ</w:t>
        </w:r>
      </w:hyperlink>
      <w:r>
        <w:t xml:space="preserve"> Казначейства России от 12.01.2026 N 1н.</w:t>
      </w:r>
    </w:p>
    <w:p w:rsidR="0020668F" w:rsidRDefault="0020668F">
      <w:pPr>
        <w:pStyle w:val="ConsPlusNormal"/>
        <w:spacing w:before="220"/>
        <w:ind w:firstLine="540"/>
        <w:jc w:val="both"/>
      </w:pPr>
      <w:r>
        <w:t xml:space="preserve">6.8. </w:t>
      </w:r>
      <w:hyperlink w:anchor="P1192">
        <w:r>
          <w:rPr>
            <w:color w:val="0000FF"/>
          </w:rPr>
          <w:t>Цена</w:t>
        </w:r>
      </w:hyperlink>
      <w:r>
        <w:t xml:space="preserve"> контракта в рублях указывается с точностью до второго знака после точки;</w:t>
      </w:r>
    </w:p>
    <w:p w:rsidR="0020668F" w:rsidRDefault="0020668F">
      <w:pPr>
        <w:pStyle w:val="ConsPlusNormal"/>
        <w:spacing w:before="220"/>
        <w:ind w:firstLine="540"/>
        <w:jc w:val="both"/>
      </w:pPr>
      <w:hyperlink w:anchor="P1193">
        <w:r>
          <w:rPr>
            <w:color w:val="0000FF"/>
          </w:rPr>
          <w:t>сумма</w:t>
        </w:r>
      </w:hyperlink>
      <w:r>
        <w:t xml:space="preserve"> осуществленных в счет оплаты контракта платежей в рублях указывается с точностью до второго знака после точки;</w:t>
      </w:r>
    </w:p>
    <w:p w:rsidR="0020668F" w:rsidRDefault="0020668F">
      <w:pPr>
        <w:pStyle w:val="ConsPlusNormal"/>
        <w:spacing w:before="220"/>
        <w:ind w:firstLine="540"/>
        <w:jc w:val="both"/>
      </w:pPr>
      <w:hyperlink w:anchor="P1194">
        <w:r>
          <w:rPr>
            <w:color w:val="0000FF"/>
          </w:rPr>
          <w:t>дата</w:t>
        </w:r>
      </w:hyperlink>
      <w:r>
        <w:t xml:space="preserve"> расторжения контракта (признания контракта недействительным) (день, месяц, год (00.00.0000);</w:t>
      </w:r>
    </w:p>
    <w:p w:rsidR="0020668F" w:rsidRDefault="0020668F">
      <w:pPr>
        <w:pStyle w:val="ConsPlusNormal"/>
        <w:spacing w:before="220"/>
        <w:ind w:firstLine="540"/>
        <w:jc w:val="both"/>
      </w:pPr>
      <w:r>
        <w:t xml:space="preserve">указываются </w:t>
      </w:r>
      <w:hyperlink w:anchor="P1195">
        <w:r>
          <w:rPr>
            <w:color w:val="0000FF"/>
          </w:rPr>
          <w:t>основания</w:t>
        </w:r>
      </w:hyperlink>
      <w:r>
        <w:t xml:space="preserve"> 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rsidR="0020668F" w:rsidRDefault="0020668F">
      <w:pPr>
        <w:pStyle w:val="ConsPlusNormal"/>
        <w:spacing w:before="220"/>
        <w:ind w:firstLine="540"/>
        <w:jc w:val="both"/>
      </w:pPr>
      <w:r>
        <w:t xml:space="preserve">6.9. В случае </w:t>
      </w:r>
      <w:hyperlink w:anchor="P987">
        <w:r>
          <w:rPr>
            <w:color w:val="0000FF"/>
          </w:rPr>
          <w:t>санкционирования</w:t>
        </w:r>
      </w:hyperlink>
      <w: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20668F" w:rsidRDefault="0020668F">
      <w:pPr>
        <w:pStyle w:val="ConsPlusNormal"/>
        <w:spacing w:before="220"/>
        <w:ind w:firstLine="540"/>
        <w:jc w:val="both"/>
      </w:pPr>
      <w:r>
        <w:t xml:space="preserve">7. В случае положительного результата проверки, проведенной органом Федерального казначейства в соответствии с </w:t>
      </w:r>
      <w:hyperlink r:id="rId118">
        <w:r>
          <w:rPr>
            <w:color w:val="0000FF"/>
          </w:rPr>
          <w:t>пунктом 13</w:t>
        </w:r>
      </w:hyperlink>
      <w: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anchor="P1267">
        <w:r>
          <w:rPr>
            <w:color w:val="0000FF"/>
          </w:rPr>
          <w:t>выписки</w:t>
        </w:r>
      </w:hyperlink>
      <w:r>
        <w:t xml:space="preserve"> из реестра контрактов по форме согласно приложению N 3 к настоящим Порядку и формам для направления заказчиком одного из экземпляров поставщику (подрядчику, исполнителю).</w:t>
      </w:r>
    </w:p>
    <w:p w:rsidR="0020668F" w:rsidRDefault="0020668F">
      <w:pPr>
        <w:pStyle w:val="ConsPlusNormal"/>
        <w:spacing w:before="220"/>
        <w:ind w:firstLine="540"/>
        <w:jc w:val="both"/>
      </w:pPr>
      <w:r>
        <w:t xml:space="preserve">8. В случае отрицательного результата проверки, проведенной органом Федерального казначейства в соответствии с </w:t>
      </w:r>
      <w:hyperlink r:id="rId119">
        <w:r>
          <w:rPr>
            <w:color w:val="0000FF"/>
          </w:rPr>
          <w:t>пунктом 13</w:t>
        </w:r>
      </w:hyperlink>
      <w:r>
        <w:t xml:space="preserve"> Правил, орган Федерального казначейства не включает сведения в реестр контрактов и в срок, установленный </w:t>
      </w:r>
      <w:hyperlink r:id="rId120">
        <w:r>
          <w:rPr>
            <w:color w:val="0000FF"/>
          </w:rPr>
          <w:t>пунктом 19</w:t>
        </w:r>
      </w:hyperlink>
      <w:r>
        <w:t xml:space="preserve"> Правил, формирует и направляет заказчику </w:t>
      </w:r>
      <w:hyperlink w:anchor="P1341">
        <w:r>
          <w:rPr>
            <w:color w:val="0000FF"/>
          </w:rPr>
          <w:t>протокол</w:t>
        </w:r>
      </w:hyperlink>
      <w:r>
        <w:t xml:space="preserve"> выявленных несоответствий, форма которого приведена в приложении N 4 к настоящим Порядку и формам.</w:t>
      </w:r>
    </w:p>
    <w:p w:rsidR="0020668F" w:rsidRDefault="0020668F">
      <w:pPr>
        <w:pStyle w:val="ConsPlusNormal"/>
        <w:jc w:val="both"/>
      </w:pPr>
      <w:r>
        <w:t xml:space="preserve">(в ред. </w:t>
      </w:r>
      <w:hyperlink r:id="rId121">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 xml:space="preserve">9. При получении в соответствии с </w:t>
      </w:r>
      <w:hyperlink r:id="rId122">
        <w:r>
          <w:rPr>
            <w:color w:val="0000FF"/>
          </w:rPr>
          <w:t>пунктом 22</w:t>
        </w:r>
      </w:hyperlink>
      <w:r>
        <w:t xml:space="preserve"> Правил органом Федерального казначейства </w:t>
      </w:r>
      <w:hyperlink w:anchor="P1444">
        <w:r>
          <w:rPr>
            <w:color w:val="0000FF"/>
          </w:rPr>
          <w:t>запроса</w:t>
        </w:r>
      </w:hyperlink>
      <w: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N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anchor="P1444">
        <w:r>
          <w:rPr>
            <w:color w:val="0000FF"/>
          </w:rPr>
          <w:t>запрос</w:t>
        </w:r>
      </w:hyperlink>
      <w:r>
        <w:t xml:space="preserve">, </w:t>
      </w:r>
      <w:hyperlink w:anchor="P1267">
        <w:r>
          <w:rPr>
            <w:color w:val="0000FF"/>
          </w:rPr>
          <w:t>выписку</w:t>
        </w:r>
      </w:hyperlink>
      <w:r>
        <w:t xml:space="preserve"> из реестра контрактов.</w:t>
      </w:r>
    </w:p>
    <w:p w:rsidR="0020668F" w:rsidRDefault="0020668F">
      <w:pPr>
        <w:pStyle w:val="ConsPlusNormal"/>
        <w:spacing w:before="220"/>
        <w:ind w:firstLine="540"/>
        <w:jc w:val="both"/>
      </w:pPr>
      <w:r>
        <w:t xml:space="preserve">10. Поставщик (подрядчик, исполнитель) в соответствии с </w:t>
      </w:r>
      <w:hyperlink r:id="rId123">
        <w:r>
          <w:rPr>
            <w:color w:val="0000FF"/>
          </w:rPr>
          <w:t>пунктом 23</w:t>
        </w:r>
      </w:hyperlink>
      <w:r>
        <w:t xml:space="preserve"> Правил направляет </w:t>
      </w:r>
      <w:hyperlink w:anchor="P1538">
        <w:r>
          <w:rPr>
            <w:color w:val="0000FF"/>
          </w:rPr>
          <w:t>запрос</w:t>
        </w:r>
      </w:hyperlink>
      <w:r>
        <w:t xml:space="preserve"> (рекомендуемый образец приведен в приложении N 6 к настоящим Порядку и формам) о предоставлении </w:t>
      </w:r>
      <w:hyperlink w:anchor="P1267">
        <w:r>
          <w:rPr>
            <w:color w:val="0000FF"/>
          </w:rPr>
          <w:t>выписки</w:t>
        </w:r>
      </w:hyperlink>
      <w: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20668F" w:rsidRDefault="0020668F">
      <w:pPr>
        <w:pStyle w:val="ConsPlusNormal"/>
        <w:spacing w:before="220"/>
        <w:ind w:firstLine="540"/>
        <w:jc w:val="both"/>
      </w:pPr>
      <w:r>
        <w:t xml:space="preserve">11. </w:t>
      </w:r>
      <w:hyperlink w:anchor="P1267">
        <w:r>
          <w:rPr>
            <w:color w:val="0000FF"/>
          </w:rPr>
          <w:t>Выписки</w:t>
        </w:r>
      </w:hyperlink>
      <w:r>
        <w:t xml:space="preserve">, </w:t>
      </w:r>
      <w:hyperlink w:anchor="P1341">
        <w:r>
          <w:rPr>
            <w:color w:val="0000FF"/>
          </w:rPr>
          <w:t>протоколы</w:t>
        </w:r>
      </w:hyperlink>
      <w:r>
        <w:t xml:space="preserve"> выявленных несоответствий, направленные органом Федерального казначейства, подписываются лицом, действующим от имени органа Федерального казначейства.</w:t>
      </w:r>
    </w:p>
    <w:p w:rsidR="0020668F" w:rsidRDefault="0020668F">
      <w:pPr>
        <w:pStyle w:val="ConsPlusNormal"/>
        <w:jc w:val="both"/>
      </w:pPr>
      <w:r>
        <w:t xml:space="preserve">(в ред. </w:t>
      </w:r>
      <w:hyperlink r:id="rId124">
        <w:r>
          <w:rPr>
            <w:color w:val="0000FF"/>
          </w:rPr>
          <w:t>Приказа</w:t>
        </w:r>
      </w:hyperlink>
      <w:r>
        <w:t xml:space="preserve"> Казначейства России от 12.01.2026 N 1н)</w:t>
      </w:r>
    </w:p>
    <w:p w:rsidR="0020668F" w:rsidRDefault="0020668F">
      <w:pPr>
        <w:pStyle w:val="ConsPlusNormal"/>
        <w:spacing w:before="220"/>
        <w:ind w:firstLine="540"/>
        <w:jc w:val="both"/>
      </w:pPr>
      <w:r>
        <w:t xml:space="preserve">12. В случае изменения контракта заказчики направляют </w:t>
      </w:r>
      <w:hyperlink w:anchor="P434">
        <w:r>
          <w:rPr>
            <w:color w:val="0000FF"/>
          </w:rPr>
          <w:t>сведения</w:t>
        </w:r>
      </w:hyperlink>
      <w:r>
        <w:t xml:space="preserve"> об изменении контракта с указанием условий контракта, которые были изменены, по форме согласно приложению N 1 к настоящим Порядку и формам с указанием информации согласно </w:t>
      </w:r>
      <w:hyperlink w:anchor="P60">
        <w:r>
          <w:rPr>
            <w:color w:val="0000FF"/>
          </w:rPr>
          <w:t>подпункту 5.1 пункта 5</w:t>
        </w:r>
      </w:hyperlink>
      <w:r>
        <w:t xml:space="preserve"> настоящего Порядка и форм измененных реквизитов, а также с указанием уникального номера реестровой записи контракта.</w:t>
      </w: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1</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66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668F" w:rsidRDefault="002066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668F" w:rsidRDefault="0020668F">
            <w:pPr>
              <w:pStyle w:val="ConsPlusNormal"/>
              <w:jc w:val="center"/>
            </w:pPr>
            <w:r>
              <w:rPr>
                <w:color w:val="392C69"/>
              </w:rPr>
              <w:t>Список изменяющих документов</w:t>
            </w:r>
          </w:p>
          <w:p w:rsidR="0020668F" w:rsidRDefault="0020668F">
            <w:pPr>
              <w:pStyle w:val="ConsPlusNormal"/>
              <w:jc w:val="center"/>
            </w:pPr>
            <w:r>
              <w:rPr>
                <w:color w:val="392C69"/>
              </w:rPr>
              <w:t xml:space="preserve">(в ред. </w:t>
            </w:r>
            <w:hyperlink r:id="rId125">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r>
    </w:tbl>
    <w:p w:rsidR="0020668F" w:rsidRDefault="0020668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5" w:name="P434"/>
            <w:bookmarkEnd w:id="5"/>
            <w:r>
              <w:t>Сведения о заключенном контракте (его изменении)</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40"/>
        <w:gridCol w:w="1474"/>
        <w:gridCol w:w="1814"/>
        <w:gridCol w:w="624"/>
        <w:gridCol w:w="1077"/>
        <w:gridCol w:w="510"/>
        <w:gridCol w:w="1077"/>
      </w:tblGrid>
      <w:tr w:rsidR="0020668F">
        <w:tc>
          <w:tcPr>
            <w:tcW w:w="2154"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3288" w:type="dxa"/>
            <w:gridSpan w:val="2"/>
            <w:tcBorders>
              <w:top w:val="nil"/>
              <w:left w:val="nil"/>
              <w:bottom w:val="nil"/>
              <w:right w:val="nil"/>
            </w:tcBorders>
          </w:tcPr>
          <w:p w:rsidR="0020668F" w:rsidRDefault="0020668F">
            <w:pPr>
              <w:pStyle w:val="ConsPlusNormal"/>
            </w:pPr>
          </w:p>
        </w:tc>
        <w:tc>
          <w:tcPr>
            <w:tcW w:w="2211" w:type="dxa"/>
            <w:gridSpan w:val="3"/>
            <w:tcBorders>
              <w:top w:val="nil"/>
              <w:left w:val="nil"/>
              <w:bottom w:val="nil"/>
              <w:right w:val="single" w:sz="4" w:space="0" w:color="auto"/>
            </w:tcBorders>
          </w:tcPr>
          <w:p w:rsidR="0020668F" w:rsidRDefault="0020668F">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Форма</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r>
              <w:t>Наименование заказчика</w:t>
            </w: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single" w:sz="4" w:space="0" w:color="auto"/>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pPr>
          </w:p>
        </w:tc>
        <w:tc>
          <w:tcPr>
            <w:tcW w:w="1077" w:type="dxa"/>
            <w:tcBorders>
              <w:top w:val="single" w:sz="4" w:space="0" w:color="auto"/>
              <w:left w:val="single" w:sz="4" w:space="0" w:color="auto"/>
              <w:bottom w:val="nil"/>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single" w:sz="4" w:space="0" w:color="auto"/>
              <w:left w:val="nil"/>
              <w:bottom w:val="nil"/>
              <w:right w:val="nil"/>
            </w:tcBorders>
          </w:tcPr>
          <w:p w:rsidR="0020668F" w:rsidRDefault="0020668F">
            <w:pPr>
              <w:pStyle w:val="ConsPlusNormal"/>
              <w:jc w:val="center"/>
            </w:pPr>
            <w:r>
              <w:t>(полное наименование)</w:t>
            </w:r>
          </w:p>
        </w:tc>
        <w:tc>
          <w:tcPr>
            <w:tcW w:w="2211" w:type="dxa"/>
            <w:gridSpan w:val="3"/>
            <w:tcBorders>
              <w:top w:val="nil"/>
              <w:left w:val="nil"/>
              <w:bottom w:val="nil"/>
              <w:right w:val="single" w:sz="4" w:space="0" w:color="auto"/>
            </w:tcBorders>
            <w:vAlign w:val="bottom"/>
          </w:tcPr>
          <w:p w:rsidR="0020668F" w:rsidRDefault="0020668F">
            <w:pPr>
              <w:pStyle w:val="ConsPlusNormal"/>
            </w:pPr>
          </w:p>
        </w:tc>
        <w:tc>
          <w:tcPr>
            <w:tcW w:w="1077" w:type="dxa"/>
            <w:tcBorders>
              <w:top w:val="nil"/>
              <w:left w:val="single" w:sz="4" w:space="0" w:color="auto"/>
              <w:bottom w:val="nil"/>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single" w:sz="4" w:space="0" w:color="auto"/>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 xml:space="preserve">ИНН </w:t>
            </w:r>
            <w:hyperlink w:anchor="P960">
              <w:r>
                <w:rPr>
                  <w:color w:val="0000FF"/>
                </w:rPr>
                <w:t>&lt;1&gt;</w:t>
              </w:r>
            </w:hyperlink>
          </w:p>
        </w:tc>
        <w:tc>
          <w:tcPr>
            <w:tcW w:w="1077" w:type="dxa"/>
            <w:tcBorders>
              <w:top w:val="nil"/>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single" w:sz="4" w:space="0" w:color="auto"/>
              <w:left w:val="nil"/>
              <w:bottom w:val="nil"/>
              <w:right w:val="nil"/>
            </w:tcBorders>
          </w:tcPr>
          <w:p w:rsidR="0020668F" w:rsidRDefault="0020668F">
            <w:pPr>
              <w:pStyle w:val="ConsPlusNormal"/>
              <w:jc w:val="center"/>
            </w:pPr>
            <w:r>
              <w:t>(сокращенное наименование)</w:t>
            </w:r>
          </w:p>
        </w:tc>
        <w:tc>
          <w:tcPr>
            <w:tcW w:w="2211" w:type="dxa"/>
            <w:gridSpan w:val="3"/>
            <w:tcBorders>
              <w:top w:val="nil"/>
              <w:left w:val="nil"/>
              <w:bottom w:val="nil"/>
              <w:right w:val="single" w:sz="4" w:space="0" w:color="auto"/>
            </w:tcBorders>
            <w:vAlign w:val="bottom"/>
          </w:tcPr>
          <w:p w:rsidR="0020668F" w:rsidRDefault="0020668F">
            <w:pPr>
              <w:pStyle w:val="ConsPlusNormal"/>
            </w:pPr>
          </w:p>
        </w:tc>
        <w:tc>
          <w:tcPr>
            <w:tcW w:w="1077" w:type="dxa"/>
            <w:tcBorders>
              <w:top w:val="single" w:sz="4" w:space="0" w:color="auto"/>
              <w:left w:val="single" w:sz="4" w:space="0" w:color="auto"/>
              <w:bottom w:val="nil"/>
              <w:right w:val="single" w:sz="4" w:space="0" w:color="auto"/>
            </w:tcBorders>
          </w:tcPr>
          <w:p w:rsidR="0020668F" w:rsidRDefault="0020668F">
            <w:pPr>
              <w:pStyle w:val="ConsPlusNormal"/>
            </w:pPr>
          </w:p>
        </w:tc>
      </w:tr>
      <w:tr w:rsidR="0020668F">
        <w:tc>
          <w:tcPr>
            <w:tcW w:w="2154" w:type="dxa"/>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 xml:space="preserve">КПП </w:t>
            </w:r>
            <w:hyperlink w:anchor="P961">
              <w:r>
                <w:rPr>
                  <w:color w:val="0000FF"/>
                </w:rPr>
                <w:t>&lt;2&gt;</w:t>
              </w:r>
            </w:hyperlink>
          </w:p>
        </w:tc>
        <w:tc>
          <w:tcPr>
            <w:tcW w:w="1077" w:type="dxa"/>
            <w:tcBorders>
              <w:top w:val="nil"/>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vMerge w:val="restart"/>
            <w:tcBorders>
              <w:top w:val="nil"/>
              <w:left w:val="nil"/>
              <w:bottom w:val="nil"/>
              <w:right w:val="nil"/>
            </w:tcBorders>
            <w:vAlign w:val="bottom"/>
          </w:tcPr>
          <w:p w:rsidR="0020668F" w:rsidRDefault="0020668F">
            <w:pPr>
              <w:pStyle w:val="ConsPlusNormal"/>
            </w:pPr>
          </w:p>
        </w:tc>
        <w:tc>
          <w:tcPr>
            <w:tcW w:w="340" w:type="dxa"/>
            <w:vMerge w:val="restart"/>
            <w:tcBorders>
              <w:top w:val="nil"/>
              <w:left w:val="nil"/>
              <w:bottom w:val="nil"/>
              <w:right w:val="nil"/>
            </w:tcBorders>
            <w:vAlign w:val="bottom"/>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154" w:type="dxa"/>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single" w:sz="4" w:space="0" w:color="auto"/>
            </w:tcBorders>
            <w:vAlign w:val="bottom"/>
          </w:tcPr>
          <w:p w:rsidR="0020668F" w:rsidRDefault="0020668F">
            <w:pPr>
              <w:pStyle w:val="ConsPlusNormal"/>
              <w:jc w:val="right"/>
            </w:pPr>
            <w:r>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2154" w:type="dxa"/>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3288" w:type="dxa"/>
            <w:gridSpan w:val="2"/>
            <w:tcBorders>
              <w:top w:val="nil"/>
              <w:left w:val="nil"/>
              <w:bottom w:val="nil"/>
              <w:right w:val="nil"/>
            </w:tcBorders>
            <w:vAlign w:val="bottom"/>
          </w:tcPr>
          <w:p w:rsidR="0020668F" w:rsidRDefault="0020668F">
            <w:pPr>
              <w:pStyle w:val="ConsPlusNormal"/>
            </w:pPr>
          </w:p>
        </w:tc>
        <w:tc>
          <w:tcPr>
            <w:tcW w:w="2211" w:type="dxa"/>
            <w:gridSpan w:val="3"/>
            <w:tcBorders>
              <w:top w:val="nil"/>
              <w:left w:val="nil"/>
              <w:bottom w:val="nil"/>
              <w:right w:val="nil"/>
            </w:tcBorders>
            <w:vAlign w:val="bottom"/>
          </w:tcPr>
          <w:p w:rsidR="0020668F" w:rsidRDefault="0020668F">
            <w:pPr>
              <w:pStyle w:val="ConsPlusNormal"/>
            </w:pPr>
          </w:p>
        </w:tc>
        <w:tc>
          <w:tcPr>
            <w:tcW w:w="1077" w:type="dxa"/>
            <w:tcBorders>
              <w:top w:val="single" w:sz="4" w:space="0" w:color="auto"/>
              <w:left w:val="nil"/>
              <w:bottom w:val="single" w:sz="4" w:space="0" w:color="auto"/>
              <w:right w:val="nil"/>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r>
              <w:t>Тип сведений</w:t>
            </w:r>
          </w:p>
        </w:tc>
        <w:tc>
          <w:tcPr>
            <w:tcW w:w="2438" w:type="dxa"/>
            <w:gridSpan w:val="2"/>
            <w:tcBorders>
              <w:top w:val="nil"/>
              <w:left w:val="nil"/>
              <w:bottom w:val="single" w:sz="4" w:space="0" w:color="auto"/>
              <w:right w:val="nil"/>
            </w:tcBorders>
            <w:vAlign w:val="bottom"/>
          </w:tcPr>
          <w:p w:rsidR="0020668F" w:rsidRDefault="0020668F">
            <w:pPr>
              <w:pStyle w:val="ConsPlusNormal"/>
            </w:pPr>
          </w:p>
        </w:tc>
        <w:tc>
          <w:tcPr>
            <w:tcW w:w="1587" w:type="dxa"/>
            <w:gridSpan w:val="2"/>
            <w:tcBorders>
              <w:top w:val="nil"/>
              <w:left w:val="nil"/>
              <w:bottom w:val="nil"/>
              <w:right w:val="single" w:sz="4" w:space="0" w:color="auto"/>
            </w:tcBorders>
            <w:vAlign w:val="bottom"/>
          </w:tcPr>
          <w:p w:rsidR="0020668F" w:rsidRDefault="0020668F">
            <w:pPr>
              <w:pStyle w:val="ConsPlusNormal"/>
              <w:jc w:val="right"/>
            </w:pPr>
            <w:r>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3968" w:type="dxa"/>
            <w:gridSpan w:val="3"/>
            <w:tcBorders>
              <w:top w:val="nil"/>
              <w:left w:val="nil"/>
              <w:bottom w:val="nil"/>
              <w:right w:val="nil"/>
            </w:tcBorders>
            <w:vAlign w:val="bottom"/>
          </w:tcPr>
          <w:p w:rsidR="0020668F" w:rsidRDefault="0020668F">
            <w:pPr>
              <w:pStyle w:val="ConsPlusNormal"/>
            </w:pPr>
          </w:p>
        </w:tc>
        <w:tc>
          <w:tcPr>
            <w:tcW w:w="2438" w:type="dxa"/>
            <w:gridSpan w:val="2"/>
            <w:tcBorders>
              <w:top w:val="single" w:sz="4" w:space="0" w:color="auto"/>
              <w:left w:val="nil"/>
              <w:bottom w:val="nil"/>
              <w:right w:val="nil"/>
            </w:tcBorders>
          </w:tcPr>
          <w:p w:rsidR="0020668F" w:rsidRDefault="0020668F">
            <w:pPr>
              <w:pStyle w:val="ConsPlusNormal"/>
            </w:pPr>
          </w:p>
        </w:tc>
        <w:tc>
          <w:tcPr>
            <w:tcW w:w="1077" w:type="dxa"/>
            <w:tcBorders>
              <w:top w:val="nil"/>
              <w:left w:val="nil"/>
              <w:bottom w:val="nil"/>
              <w:right w:val="nil"/>
            </w:tcBorders>
          </w:tcPr>
          <w:p w:rsidR="0020668F" w:rsidRDefault="0020668F">
            <w:pPr>
              <w:pStyle w:val="ConsPlusNormal"/>
            </w:pPr>
          </w:p>
        </w:tc>
        <w:tc>
          <w:tcPr>
            <w:tcW w:w="1587" w:type="dxa"/>
            <w:gridSpan w:val="2"/>
            <w:tcBorders>
              <w:top w:val="nil"/>
              <w:left w:val="nil"/>
              <w:bottom w:val="single" w:sz="4" w:space="0" w:color="auto"/>
              <w:right w:val="nil"/>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r>
              <w:lastRenderedPageBreak/>
              <w:t>Российская Федерация, субъект Российской Федерации, муниципальное образование</w:t>
            </w:r>
          </w:p>
          <w:p w:rsidR="0020668F" w:rsidRDefault="0020668F">
            <w:pPr>
              <w:pStyle w:val="ConsPlusNormal"/>
            </w:pPr>
            <w:r>
              <w:t>(нужное указать)</w:t>
            </w:r>
          </w:p>
        </w:tc>
        <w:tc>
          <w:tcPr>
            <w:tcW w:w="2438" w:type="dxa"/>
            <w:gridSpan w:val="2"/>
            <w:tcBorders>
              <w:top w:val="nil"/>
              <w:left w:val="nil"/>
              <w:bottom w:val="single" w:sz="4" w:space="0" w:color="auto"/>
              <w:right w:val="nil"/>
            </w:tcBorders>
          </w:tcPr>
          <w:p w:rsidR="0020668F" w:rsidRDefault="0020668F">
            <w:pPr>
              <w:pStyle w:val="ConsPlusNormal"/>
            </w:pPr>
          </w:p>
        </w:tc>
        <w:tc>
          <w:tcPr>
            <w:tcW w:w="1077" w:type="dxa"/>
            <w:tcBorders>
              <w:top w:val="nil"/>
              <w:left w:val="nil"/>
              <w:bottom w:val="nil"/>
              <w:right w:val="single" w:sz="4" w:space="0" w:color="auto"/>
            </w:tcBorders>
          </w:tcPr>
          <w:p w:rsidR="0020668F" w:rsidRDefault="0020668F">
            <w:pPr>
              <w:pStyle w:val="ConsPlusNormal"/>
              <w:jc w:val="center"/>
            </w:pPr>
            <w:hyperlink r:id="rId126">
              <w:r>
                <w:rPr>
                  <w:color w:val="0000FF"/>
                </w:rPr>
                <w:t>ОКТМО</w:t>
              </w:r>
            </w:hyperlink>
          </w:p>
        </w:tc>
        <w:tc>
          <w:tcPr>
            <w:tcW w:w="1587"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r>
              <w:t>Наименование бюджета</w:t>
            </w:r>
          </w:p>
        </w:tc>
        <w:tc>
          <w:tcPr>
            <w:tcW w:w="2438" w:type="dxa"/>
            <w:gridSpan w:val="2"/>
            <w:tcBorders>
              <w:top w:val="single" w:sz="4" w:space="0" w:color="auto"/>
              <w:left w:val="nil"/>
              <w:bottom w:val="single" w:sz="4" w:space="0" w:color="auto"/>
              <w:right w:val="nil"/>
            </w:tcBorders>
          </w:tcPr>
          <w:p w:rsidR="0020668F" w:rsidRDefault="0020668F">
            <w:pPr>
              <w:pStyle w:val="ConsPlusNormal"/>
            </w:pPr>
          </w:p>
        </w:tc>
        <w:tc>
          <w:tcPr>
            <w:tcW w:w="1077" w:type="dxa"/>
            <w:tcBorders>
              <w:top w:val="nil"/>
              <w:left w:val="nil"/>
              <w:bottom w:val="nil"/>
              <w:right w:val="single" w:sz="4" w:space="0" w:color="auto"/>
            </w:tcBorders>
          </w:tcPr>
          <w:p w:rsidR="0020668F" w:rsidRDefault="0020668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p>
        </w:tc>
        <w:tc>
          <w:tcPr>
            <w:tcW w:w="2438" w:type="dxa"/>
            <w:gridSpan w:val="2"/>
            <w:tcBorders>
              <w:top w:val="single" w:sz="4" w:space="0" w:color="auto"/>
              <w:left w:val="nil"/>
              <w:bottom w:val="nil"/>
              <w:right w:val="nil"/>
            </w:tcBorders>
          </w:tcPr>
          <w:p w:rsidR="0020668F" w:rsidRDefault="0020668F">
            <w:pPr>
              <w:pStyle w:val="ConsPlusNormal"/>
            </w:pPr>
          </w:p>
        </w:tc>
        <w:tc>
          <w:tcPr>
            <w:tcW w:w="1077" w:type="dxa"/>
            <w:tcBorders>
              <w:top w:val="nil"/>
              <w:left w:val="nil"/>
              <w:bottom w:val="nil"/>
              <w:right w:val="single" w:sz="4" w:space="0" w:color="auto"/>
            </w:tcBorders>
          </w:tcPr>
          <w:p w:rsidR="0020668F" w:rsidRDefault="0020668F">
            <w:pPr>
              <w:pStyle w:val="ConsPlusNormal"/>
            </w:pPr>
          </w:p>
        </w:tc>
        <w:tc>
          <w:tcPr>
            <w:tcW w:w="1587" w:type="dxa"/>
            <w:gridSpan w:val="2"/>
            <w:tcBorders>
              <w:top w:val="single" w:sz="4" w:space="0" w:color="auto"/>
              <w:left w:val="single" w:sz="4" w:space="0" w:color="auto"/>
              <w:bottom w:val="nil"/>
              <w:right w:val="single" w:sz="4" w:space="0" w:color="auto"/>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r>
              <w:t>Наименование внебюджетных средств</w:t>
            </w:r>
          </w:p>
        </w:tc>
        <w:tc>
          <w:tcPr>
            <w:tcW w:w="2438" w:type="dxa"/>
            <w:gridSpan w:val="2"/>
            <w:tcBorders>
              <w:top w:val="nil"/>
              <w:left w:val="nil"/>
              <w:bottom w:val="single" w:sz="4" w:space="0" w:color="auto"/>
              <w:right w:val="nil"/>
            </w:tcBorders>
          </w:tcPr>
          <w:p w:rsidR="0020668F" w:rsidRDefault="0020668F">
            <w:pPr>
              <w:pStyle w:val="ConsPlusNormal"/>
            </w:pPr>
          </w:p>
        </w:tc>
        <w:tc>
          <w:tcPr>
            <w:tcW w:w="1077" w:type="dxa"/>
            <w:tcBorders>
              <w:top w:val="nil"/>
              <w:left w:val="nil"/>
              <w:bottom w:val="nil"/>
              <w:right w:val="single" w:sz="4" w:space="0" w:color="auto"/>
            </w:tcBorders>
          </w:tcPr>
          <w:p w:rsidR="0020668F" w:rsidRDefault="0020668F">
            <w:pPr>
              <w:pStyle w:val="ConsPlusNormal"/>
            </w:pPr>
          </w:p>
        </w:tc>
        <w:tc>
          <w:tcPr>
            <w:tcW w:w="1587" w:type="dxa"/>
            <w:gridSpan w:val="2"/>
            <w:tcBorders>
              <w:top w:val="nil"/>
              <w:left w:val="single" w:sz="4" w:space="0" w:color="auto"/>
              <w:bottom w:val="single" w:sz="4" w:space="0" w:color="auto"/>
              <w:right w:val="single" w:sz="4" w:space="0" w:color="auto"/>
            </w:tcBorders>
          </w:tcPr>
          <w:p w:rsidR="0020668F" w:rsidRDefault="0020668F">
            <w:pPr>
              <w:pStyle w:val="ConsPlusNormal"/>
            </w:pPr>
          </w:p>
        </w:tc>
      </w:tr>
      <w:tr w:rsidR="0020668F">
        <w:tblPrEx>
          <w:tblBorders>
            <w:insideH w:val="single" w:sz="4" w:space="0" w:color="auto"/>
          </w:tblBorders>
        </w:tblPrEx>
        <w:tc>
          <w:tcPr>
            <w:tcW w:w="3968" w:type="dxa"/>
            <w:gridSpan w:val="3"/>
            <w:vMerge w:val="restart"/>
            <w:tcBorders>
              <w:top w:val="nil"/>
              <w:left w:val="nil"/>
              <w:bottom w:val="nil"/>
              <w:right w:val="nil"/>
            </w:tcBorders>
            <w:vAlign w:val="bottom"/>
          </w:tcPr>
          <w:p w:rsidR="0020668F" w:rsidRDefault="0020668F">
            <w:pPr>
              <w:pStyle w:val="ConsPlusNormal"/>
            </w:pPr>
            <w:r>
              <w:t>Способ определения поставщика (подрядчика, исполнителя)</w:t>
            </w:r>
          </w:p>
        </w:tc>
        <w:tc>
          <w:tcPr>
            <w:tcW w:w="2438" w:type="dxa"/>
            <w:gridSpan w:val="2"/>
            <w:vMerge w:val="restart"/>
            <w:tcBorders>
              <w:top w:val="single" w:sz="4" w:space="0" w:color="auto"/>
              <w:left w:val="nil"/>
              <w:bottom w:val="single" w:sz="4" w:space="0" w:color="auto"/>
              <w:right w:val="nil"/>
            </w:tcBorders>
          </w:tcPr>
          <w:p w:rsidR="0020668F" w:rsidRDefault="0020668F">
            <w:pPr>
              <w:pStyle w:val="ConsPlusNormal"/>
            </w:pPr>
          </w:p>
        </w:tc>
        <w:tc>
          <w:tcPr>
            <w:tcW w:w="1077" w:type="dxa"/>
            <w:vMerge w:val="restart"/>
            <w:tcBorders>
              <w:top w:val="nil"/>
              <w:left w:val="nil"/>
              <w:bottom w:val="nil"/>
              <w:right w:val="nil"/>
            </w:tcBorders>
          </w:tcPr>
          <w:p w:rsidR="0020668F" w:rsidRDefault="0020668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insideH w:val="single" w:sz="4" w:space="0" w:color="auto"/>
          </w:tblBorders>
        </w:tblPrEx>
        <w:tc>
          <w:tcPr>
            <w:tcW w:w="3968" w:type="dxa"/>
            <w:gridSpan w:val="3"/>
            <w:vMerge/>
            <w:tcBorders>
              <w:top w:val="nil"/>
              <w:left w:val="nil"/>
              <w:bottom w:val="nil"/>
              <w:right w:val="nil"/>
            </w:tcBorders>
          </w:tcPr>
          <w:p w:rsidR="0020668F" w:rsidRDefault="0020668F">
            <w:pPr>
              <w:pStyle w:val="ConsPlusNormal"/>
            </w:pPr>
          </w:p>
        </w:tc>
        <w:tc>
          <w:tcPr>
            <w:tcW w:w="2438" w:type="dxa"/>
            <w:gridSpan w:val="2"/>
            <w:vMerge/>
            <w:tcBorders>
              <w:top w:val="single" w:sz="4" w:space="0" w:color="auto"/>
              <w:left w:val="nil"/>
              <w:bottom w:val="single" w:sz="4" w:space="0" w:color="auto"/>
              <w:right w:val="nil"/>
            </w:tcBorders>
          </w:tcPr>
          <w:p w:rsidR="0020668F" w:rsidRDefault="0020668F">
            <w:pPr>
              <w:pStyle w:val="ConsPlusNormal"/>
            </w:pPr>
          </w:p>
        </w:tc>
        <w:tc>
          <w:tcPr>
            <w:tcW w:w="1077" w:type="dxa"/>
            <w:vMerge/>
            <w:tcBorders>
              <w:top w:val="nil"/>
              <w:left w:val="nil"/>
              <w:bottom w:val="nil"/>
              <w:right w:val="nil"/>
            </w:tcBorders>
          </w:tcPr>
          <w:p w:rsidR="0020668F" w:rsidRDefault="0020668F">
            <w:pPr>
              <w:pStyle w:val="ConsPlusNormal"/>
            </w:pPr>
          </w:p>
        </w:tc>
        <w:tc>
          <w:tcPr>
            <w:tcW w:w="1587" w:type="dxa"/>
            <w:gridSpan w:val="2"/>
            <w:tcBorders>
              <w:top w:val="single" w:sz="4" w:space="0" w:color="auto"/>
              <w:left w:val="nil"/>
              <w:bottom w:val="single" w:sz="4" w:space="0" w:color="auto"/>
              <w:right w:val="nil"/>
            </w:tcBorders>
          </w:tcPr>
          <w:p w:rsidR="0020668F" w:rsidRDefault="0020668F">
            <w:pPr>
              <w:pStyle w:val="ConsPlusNormal"/>
            </w:pPr>
          </w:p>
        </w:tc>
      </w:tr>
      <w:tr w:rsidR="0020668F">
        <w:tc>
          <w:tcPr>
            <w:tcW w:w="3968" w:type="dxa"/>
            <w:gridSpan w:val="3"/>
            <w:tcBorders>
              <w:top w:val="nil"/>
              <w:left w:val="nil"/>
              <w:bottom w:val="nil"/>
              <w:right w:val="nil"/>
            </w:tcBorders>
            <w:vAlign w:val="bottom"/>
          </w:tcPr>
          <w:p w:rsidR="0020668F" w:rsidRDefault="0020668F">
            <w:pPr>
              <w:pStyle w:val="ConsPlusNormal"/>
            </w:pPr>
            <w:r>
              <w:t>Дата подведения результатов определения поставщика (подрядчика, исполнителя)</w:t>
            </w:r>
          </w:p>
        </w:tc>
        <w:tc>
          <w:tcPr>
            <w:tcW w:w="2438" w:type="dxa"/>
            <w:gridSpan w:val="2"/>
            <w:tcBorders>
              <w:top w:val="single" w:sz="4" w:space="0" w:color="auto"/>
              <w:left w:val="nil"/>
              <w:bottom w:val="nil"/>
              <w:right w:val="nil"/>
            </w:tcBorders>
          </w:tcPr>
          <w:p w:rsidR="0020668F" w:rsidRDefault="0020668F">
            <w:pPr>
              <w:pStyle w:val="ConsPlusNormal"/>
            </w:pPr>
          </w:p>
        </w:tc>
        <w:tc>
          <w:tcPr>
            <w:tcW w:w="1077" w:type="dxa"/>
            <w:tcBorders>
              <w:top w:val="nil"/>
              <w:left w:val="nil"/>
              <w:bottom w:val="nil"/>
              <w:right w:val="single" w:sz="4" w:space="0" w:color="auto"/>
            </w:tcBorders>
          </w:tcPr>
          <w:p w:rsidR="0020668F" w:rsidRDefault="0020668F">
            <w:pPr>
              <w:pStyle w:val="ConsPlusNormal"/>
            </w:pPr>
          </w:p>
        </w:tc>
        <w:tc>
          <w:tcPr>
            <w:tcW w:w="1587"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3968" w:type="dxa"/>
            <w:gridSpan w:val="3"/>
            <w:tcBorders>
              <w:top w:val="nil"/>
              <w:left w:val="nil"/>
              <w:bottom w:val="nil"/>
              <w:right w:val="nil"/>
            </w:tcBorders>
            <w:vAlign w:val="bottom"/>
          </w:tcPr>
          <w:p w:rsidR="0020668F" w:rsidRDefault="0020668F">
            <w:pPr>
              <w:pStyle w:val="ConsPlusNormal"/>
            </w:pPr>
            <w:r>
              <w:t>Реквизиты документов, подтверждающих основание заключения контракта</w:t>
            </w:r>
          </w:p>
          <w:p w:rsidR="0020668F" w:rsidRDefault="0020668F">
            <w:pPr>
              <w:pStyle w:val="ConsPlusNormal"/>
            </w:pPr>
            <w:r>
              <w:t>(изменения условий контракта)</w:t>
            </w:r>
          </w:p>
        </w:tc>
        <w:tc>
          <w:tcPr>
            <w:tcW w:w="2438" w:type="dxa"/>
            <w:gridSpan w:val="2"/>
            <w:tcBorders>
              <w:top w:val="nil"/>
              <w:left w:val="nil"/>
              <w:bottom w:val="nil"/>
              <w:right w:val="nil"/>
            </w:tcBorders>
          </w:tcPr>
          <w:p w:rsidR="0020668F" w:rsidRDefault="0020668F">
            <w:pPr>
              <w:pStyle w:val="ConsPlusNormal"/>
            </w:pPr>
          </w:p>
        </w:tc>
        <w:tc>
          <w:tcPr>
            <w:tcW w:w="1077" w:type="dxa"/>
            <w:tcBorders>
              <w:top w:val="nil"/>
              <w:left w:val="nil"/>
              <w:bottom w:val="nil"/>
              <w:right w:val="nil"/>
            </w:tcBorders>
          </w:tcPr>
          <w:p w:rsidR="0020668F" w:rsidRDefault="0020668F">
            <w:pPr>
              <w:pStyle w:val="ConsPlusNormal"/>
            </w:pPr>
          </w:p>
        </w:tc>
        <w:tc>
          <w:tcPr>
            <w:tcW w:w="1587" w:type="dxa"/>
            <w:gridSpan w:val="2"/>
            <w:tcBorders>
              <w:top w:val="single" w:sz="4" w:space="0" w:color="auto"/>
              <w:left w:val="nil"/>
              <w:bottom w:val="nil"/>
              <w:right w:val="nil"/>
            </w:tcBorders>
          </w:tcPr>
          <w:p w:rsidR="0020668F" w:rsidRDefault="0020668F">
            <w:pPr>
              <w:pStyle w:val="ConsPlusNormal"/>
            </w:pPr>
          </w:p>
        </w:tc>
      </w:tr>
      <w:tr w:rsidR="0020668F">
        <w:tblPrEx>
          <w:tblBorders>
            <w:right w:val="nil"/>
          </w:tblBorders>
        </w:tblPrEx>
        <w:tc>
          <w:tcPr>
            <w:tcW w:w="9070" w:type="dxa"/>
            <w:gridSpan w:val="8"/>
            <w:tcBorders>
              <w:top w:val="nil"/>
              <w:left w:val="nil"/>
              <w:bottom w:val="single" w:sz="4" w:space="0" w:color="auto"/>
              <w:right w:val="nil"/>
            </w:tcBorders>
          </w:tcPr>
          <w:p w:rsidR="0020668F" w:rsidRDefault="0020668F">
            <w:pPr>
              <w:pStyle w:val="ConsPlusNormal"/>
            </w:pPr>
          </w:p>
        </w:tc>
      </w:tr>
      <w:tr w:rsidR="0020668F">
        <w:tblPrEx>
          <w:tblBorders>
            <w:right w:val="nil"/>
            <w:insideH w:val="single" w:sz="4" w:space="0" w:color="auto"/>
          </w:tblBorders>
        </w:tblPrEx>
        <w:tc>
          <w:tcPr>
            <w:tcW w:w="9070" w:type="dxa"/>
            <w:gridSpan w:val="8"/>
            <w:tcBorders>
              <w:top w:val="single" w:sz="4" w:space="0" w:color="auto"/>
              <w:left w:val="nil"/>
              <w:bottom w:val="nil"/>
              <w:right w:val="nil"/>
            </w:tcBorders>
          </w:tcPr>
          <w:p w:rsidR="0020668F" w:rsidRDefault="0020668F">
            <w:pPr>
              <w:pStyle w:val="ConsPlusNormal"/>
              <w:jc w:val="center"/>
            </w:pPr>
            <w:r>
              <w:t>(дата(ы), номер(а), наименование документа(</w:t>
            </w:r>
            <w:proofErr w:type="spellStart"/>
            <w:r>
              <w:t>ов</w:t>
            </w:r>
            <w:proofErr w:type="spellEnd"/>
            <w:r>
              <w:t>) (реквизиты документа(</w:t>
            </w:r>
            <w:proofErr w:type="spellStart"/>
            <w:r>
              <w:t>ов</w:t>
            </w:r>
            <w:proofErr w:type="spellEnd"/>
            <w:r>
              <w:t>), являющегося(</w:t>
            </w:r>
            <w:proofErr w:type="spellStart"/>
            <w:r>
              <w:t>ихся</w:t>
            </w:r>
            <w:proofErr w:type="spellEnd"/>
            <w:r>
              <w:t>) основанием для заключения контракта, изменения условий контракта)</w:t>
            </w:r>
          </w:p>
        </w:tc>
      </w:tr>
    </w:tbl>
    <w:p w:rsidR="0020668F" w:rsidRDefault="0020668F">
      <w:pPr>
        <w:pStyle w:val="ConsPlusNormal"/>
        <w:jc w:val="both"/>
      </w:pPr>
    </w:p>
    <w:tbl>
      <w:tblPr>
        <w:tblW w:w="0" w:type="auto"/>
        <w:tblBorders>
          <w:right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2494"/>
        <w:gridCol w:w="1077"/>
        <w:gridCol w:w="397"/>
        <w:gridCol w:w="624"/>
        <w:gridCol w:w="624"/>
        <w:gridCol w:w="2268"/>
        <w:gridCol w:w="1587"/>
      </w:tblGrid>
      <w:tr w:rsidR="0020668F">
        <w:tc>
          <w:tcPr>
            <w:tcW w:w="2494" w:type="dxa"/>
            <w:tcBorders>
              <w:top w:val="nil"/>
              <w:bottom w:val="nil"/>
            </w:tcBorders>
            <w:vAlign w:val="bottom"/>
          </w:tcPr>
          <w:p w:rsidR="0020668F" w:rsidRDefault="0020668F">
            <w:pPr>
              <w:pStyle w:val="ConsPlusNormal"/>
            </w:pPr>
            <w:bookmarkStart w:id="6" w:name="P532"/>
            <w:bookmarkEnd w:id="6"/>
            <w:r>
              <w:t>Дата подписания контракта заказчиком</w:t>
            </w:r>
          </w:p>
        </w:tc>
        <w:tc>
          <w:tcPr>
            <w:tcW w:w="1077" w:type="dxa"/>
            <w:tcBorders>
              <w:top w:val="nil"/>
              <w:bottom w:val="nil"/>
            </w:tcBorders>
            <w:vAlign w:val="bottom"/>
          </w:tcPr>
          <w:p w:rsidR="0020668F" w:rsidRDefault="0020668F">
            <w:pPr>
              <w:pStyle w:val="ConsPlusNormal"/>
            </w:pPr>
          </w:p>
        </w:tc>
        <w:tc>
          <w:tcPr>
            <w:tcW w:w="397" w:type="dxa"/>
            <w:tcBorders>
              <w:top w:val="nil"/>
              <w:bottom w:val="nil"/>
              <w:right w:val="single" w:sz="4" w:space="0" w:color="auto"/>
            </w:tcBorders>
            <w:vAlign w:val="bottom"/>
          </w:tcPr>
          <w:p w:rsidR="0020668F" w:rsidRDefault="0020668F">
            <w:pPr>
              <w:pStyle w:val="ConsPlusNormal"/>
            </w:pPr>
          </w:p>
        </w:tc>
        <w:tc>
          <w:tcPr>
            <w:tcW w:w="1248" w:type="dxa"/>
            <w:gridSpan w:val="2"/>
            <w:tcBorders>
              <w:top w:val="single" w:sz="4" w:space="0" w:color="auto"/>
              <w:left w:val="single" w:sz="4" w:space="0" w:color="auto"/>
              <w:bottom w:val="single" w:sz="4" w:space="0" w:color="auto"/>
              <w:right w:val="single" w:sz="4" w:space="0" w:color="auto"/>
            </w:tcBorders>
            <w:vAlign w:val="bottom"/>
          </w:tcPr>
          <w:p w:rsidR="0020668F" w:rsidRDefault="0020668F">
            <w:pPr>
              <w:pStyle w:val="ConsPlusNormal"/>
            </w:pPr>
          </w:p>
        </w:tc>
        <w:tc>
          <w:tcPr>
            <w:tcW w:w="2268" w:type="dxa"/>
            <w:tcBorders>
              <w:top w:val="nil"/>
              <w:left w:val="single" w:sz="4" w:space="0" w:color="auto"/>
              <w:bottom w:val="nil"/>
            </w:tcBorders>
            <w:vAlign w:val="bottom"/>
          </w:tcPr>
          <w:p w:rsidR="0020668F" w:rsidRDefault="0020668F">
            <w:pPr>
              <w:pStyle w:val="ConsPlusNormal"/>
            </w:pPr>
          </w:p>
        </w:tc>
        <w:tc>
          <w:tcPr>
            <w:tcW w:w="1587" w:type="dxa"/>
            <w:tcBorders>
              <w:top w:val="nil"/>
              <w:bottom w:val="single" w:sz="4" w:space="0" w:color="auto"/>
            </w:tcBorders>
            <w:vAlign w:val="bottom"/>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bookmarkStart w:id="7" w:name="P538"/>
            <w:bookmarkEnd w:id="7"/>
            <w:r>
              <w:t>Дата заключения контракта</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tcBorders>
              <w:top w:val="nil"/>
              <w:bottom w:val="nil"/>
            </w:tcBorders>
            <w:vAlign w:val="bottom"/>
          </w:tcPr>
          <w:p w:rsidR="0020668F" w:rsidRDefault="0020668F">
            <w:pPr>
              <w:pStyle w:val="ConsPlusNormal"/>
              <w:jc w:val="right"/>
            </w:pPr>
            <w:bookmarkStart w:id="8" w:name="P542"/>
            <w:bookmarkEnd w:id="8"/>
            <w:r>
              <w:t>Срок исполнения контракта</w:t>
            </w:r>
          </w:p>
        </w:tc>
        <w:tc>
          <w:tcPr>
            <w:tcW w:w="1587" w:type="dxa"/>
            <w:tcBorders>
              <w:top w:val="single" w:sz="4" w:space="0" w:color="auto"/>
              <w:bottom w:val="single" w:sz="4" w:space="0" w:color="auto"/>
            </w:tcBorders>
            <w:vAlign w:val="bottom"/>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bookmarkStart w:id="9" w:name="P544"/>
            <w:bookmarkEnd w:id="9"/>
            <w:r>
              <w:t>Номер контракта</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tcBorders>
              <w:top w:val="nil"/>
              <w:bottom w:val="nil"/>
            </w:tcBorders>
            <w:vAlign w:val="bottom"/>
          </w:tcPr>
          <w:p w:rsidR="0020668F" w:rsidRDefault="0020668F">
            <w:pPr>
              <w:pStyle w:val="ConsPlusNormal"/>
              <w:jc w:val="right"/>
            </w:pPr>
            <w:r>
              <w:t>Период (периодичность) исполнения контракта</w:t>
            </w:r>
          </w:p>
        </w:tc>
        <w:tc>
          <w:tcPr>
            <w:tcW w:w="1587" w:type="dxa"/>
            <w:tcBorders>
              <w:top w:val="single" w:sz="4" w:space="0" w:color="auto"/>
              <w:bottom w:val="single" w:sz="4" w:space="0" w:color="auto"/>
            </w:tcBorders>
            <w:vAlign w:val="bottom"/>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bookmarkStart w:id="10" w:name="P550"/>
            <w:bookmarkEnd w:id="10"/>
            <w:r>
              <w:t>Идентификатор контракта по государственному оборонному заказу/при казначейском сопровождении</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val="restart"/>
            <w:tcBorders>
              <w:top w:val="nil"/>
              <w:bottom w:val="nil"/>
            </w:tcBorders>
            <w:vAlign w:val="bottom"/>
          </w:tcPr>
          <w:p w:rsidR="0020668F" w:rsidRDefault="0020668F">
            <w:pPr>
              <w:pStyle w:val="ConsPlusNormal"/>
              <w:jc w:val="right"/>
            </w:pPr>
            <w:r>
              <w:t>Номер извещения/приглашения</w:t>
            </w:r>
          </w:p>
        </w:tc>
        <w:tc>
          <w:tcPr>
            <w:tcW w:w="1587" w:type="dxa"/>
            <w:vMerge w:val="restart"/>
            <w:tcBorders>
              <w:top w:val="single" w:sz="4" w:space="0" w:color="auto"/>
              <w:bottom w:val="single" w:sz="4" w:space="0" w:color="auto"/>
            </w:tcBorders>
            <w:vAlign w:val="bottom"/>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Валюта контракта</w:t>
            </w:r>
          </w:p>
        </w:tc>
        <w:tc>
          <w:tcPr>
            <w:tcW w:w="1077" w:type="dxa"/>
            <w:tcBorders>
              <w:top w:val="nil"/>
              <w:left w:val="nil"/>
              <w:bottom w:val="single" w:sz="4" w:space="0" w:color="auto"/>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tcBorders>
              <w:top w:val="nil"/>
              <w:bottom w:val="nil"/>
            </w:tcBorders>
          </w:tcPr>
          <w:p w:rsidR="0020668F" w:rsidRDefault="0020668F">
            <w:pPr>
              <w:pStyle w:val="ConsPlusNormal"/>
            </w:pPr>
          </w:p>
        </w:tc>
        <w:tc>
          <w:tcPr>
            <w:tcW w:w="1587" w:type="dxa"/>
            <w:vMerge/>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bookmarkStart w:id="11" w:name="P560"/>
            <w:bookmarkEnd w:id="11"/>
            <w:r>
              <w:t>Цена контракта в валюте (максимальное или ориентировочное значение цены контракта в валюте)</w:t>
            </w:r>
          </w:p>
        </w:tc>
        <w:tc>
          <w:tcPr>
            <w:tcW w:w="1077" w:type="dxa"/>
            <w:tcBorders>
              <w:top w:val="single" w:sz="4" w:space="0" w:color="auto"/>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val="restart"/>
            <w:tcBorders>
              <w:top w:val="nil"/>
              <w:bottom w:val="nil"/>
            </w:tcBorders>
            <w:vAlign w:val="bottom"/>
          </w:tcPr>
          <w:p w:rsidR="0020668F" w:rsidRDefault="0020668F">
            <w:pPr>
              <w:pStyle w:val="ConsPlusNormal"/>
              <w:jc w:val="right"/>
            </w:pPr>
            <w:r>
              <w:t>Номер реестровой записи в реестре контрактов</w:t>
            </w:r>
          </w:p>
        </w:tc>
        <w:tc>
          <w:tcPr>
            <w:tcW w:w="1587" w:type="dxa"/>
            <w:vMerge w:val="restart"/>
            <w:tcBorders>
              <w:top w:val="single" w:sz="4" w:space="0" w:color="auto"/>
              <w:bottom w:val="single" w:sz="4" w:space="0" w:color="auto"/>
            </w:tcBorders>
            <w:vAlign w:val="bottom"/>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 xml:space="preserve">Размер обеспечения </w:t>
            </w:r>
            <w:r>
              <w:lastRenderedPageBreak/>
              <w:t>контракта</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tcBorders>
              <w:top w:val="nil"/>
              <w:bottom w:val="nil"/>
            </w:tcBorders>
          </w:tcPr>
          <w:p w:rsidR="0020668F" w:rsidRDefault="0020668F">
            <w:pPr>
              <w:pStyle w:val="ConsPlusNormal"/>
            </w:pPr>
          </w:p>
        </w:tc>
        <w:tc>
          <w:tcPr>
            <w:tcW w:w="1587" w:type="dxa"/>
            <w:vMerge/>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Номер реестровой записи в реестре независимых гарантий</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val="restart"/>
            <w:tcBorders>
              <w:top w:val="nil"/>
              <w:bottom w:val="nil"/>
            </w:tcBorders>
            <w:vAlign w:val="bottom"/>
          </w:tcPr>
          <w:p w:rsidR="0020668F" w:rsidRDefault="0020668F">
            <w:pPr>
              <w:pStyle w:val="ConsPlusNormal"/>
              <w:jc w:val="right"/>
            </w:pPr>
            <w:r>
              <w:t>Учетный номер принимаемого/принятого бюджетного обязательства</w:t>
            </w:r>
          </w:p>
        </w:tc>
        <w:tc>
          <w:tcPr>
            <w:tcW w:w="1587" w:type="dxa"/>
            <w:vMerge w:val="restart"/>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Курс к рублю</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1248" w:type="dxa"/>
            <w:gridSpan w:val="2"/>
            <w:tcBorders>
              <w:top w:val="single" w:sz="4" w:space="0" w:color="auto"/>
              <w:bottom w:val="single" w:sz="4" w:space="0" w:color="auto"/>
            </w:tcBorders>
            <w:vAlign w:val="bottom"/>
          </w:tcPr>
          <w:p w:rsidR="0020668F" w:rsidRDefault="0020668F">
            <w:pPr>
              <w:pStyle w:val="ConsPlusNormal"/>
            </w:pPr>
          </w:p>
        </w:tc>
        <w:tc>
          <w:tcPr>
            <w:tcW w:w="2268" w:type="dxa"/>
            <w:vMerge/>
            <w:tcBorders>
              <w:top w:val="nil"/>
              <w:bottom w:val="nil"/>
            </w:tcBorders>
          </w:tcPr>
          <w:p w:rsidR="0020668F" w:rsidRDefault="0020668F">
            <w:pPr>
              <w:pStyle w:val="ConsPlusNormal"/>
            </w:pPr>
          </w:p>
        </w:tc>
        <w:tc>
          <w:tcPr>
            <w:tcW w:w="1587" w:type="dxa"/>
            <w:vMerge/>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Цена контракта в рублях</w:t>
            </w:r>
          </w:p>
        </w:tc>
        <w:tc>
          <w:tcPr>
            <w:tcW w:w="1077" w:type="dxa"/>
            <w:vMerge w:val="restart"/>
            <w:tcBorders>
              <w:top w:val="nil"/>
              <w:left w:val="nil"/>
              <w:bottom w:val="nil"/>
              <w:right w:val="nil"/>
            </w:tcBorders>
            <w:vAlign w:val="bottom"/>
          </w:tcPr>
          <w:p w:rsidR="0020668F" w:rsidRDefault="0020668F">
            <w:pPr>
              <w:pStyle w:val="ConsPlusNormal"/>
            </w:pPr>
          </w:p>
        </w:tc>
        <w:tc>
          <w:tcPr>
            <w:tcW w:w="397" w:type="dxa"/>
            <w:vMerge w:val="restart"/>
            <w:tcBorders>
              <w:top w:val="nil"/>
              <w:left w:val="nil"/>
              <w:bottom w:val="nil"/>
            </w:tcBorders>
            <w:vAlign w:val="bottom"/>
          </w:tcPr>
          <w:p w:rsidR="0020668F" w:rsidRDefault="0020668F">
            <w:pPr>
              <w:pStyle w:val="ConsPlusNormal"/>
            </w:pPr>
          </w:p>
        </w:tc>
        <w:tc>
          <w:tcPr>
            <w:tcW w:w="1248" w:type="dxa"/>
            <w:gridSpan w:val="2"/>
            <w:vMerge w:val="restart"/>
            <w:tcBorders>
              <w:top w:val="single" w:sz="4" w:space="0" w:color="auto"/>
              <w:bottom w:val="single" w:sz="4" w:space="0" w:color="auto"/>
            </w:tcBorders>
            <w:vAlign w:val="bottom"/>
          </w:tcPr>
          <w:p w:rsidR="0020668F" w:rsidRDefault="0020668F">
            <w:pPr>
              <w:pStyle w:val="ConsPlusNormal"/>
            </w:pPr>
          </w:p>
        </w:tc>
        <w:tc>
          <w:tcPr>
            <w:tcW w:w="2268" w:type="dxa"/>
            <w:vMerge/>
            <w:tcBorders>
              <w:top w:val="nil"/>
              <w:bottom w:val="nil"/>
            </w:tcBorders>
          </w:tcPr>
          <w:p w:rsidR="0020668F" w:rsidRDefault="0020668F">
            <w:pPr>
              <w:pStyle w:val="ConsPlusNormal"/>
            </w:pPr>
          </w:p>
        </w:tc>
        <w:tc>
          <w:tcPr>
            <w:tcW w:w="1587" w:type="dxa"/>
            <w:vMerge/>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tcPr>
          <w:p w:rsidR="0020668F" w:rsidRDefault="0020668F">
            <w:pPr>
              <w:pStyle w:val="ConsPlusNormal"/>
            </w:pPr>
          </w:p>
        </w:tc>
        <w:tc>
          <w:tcPr>
            <w:tcW w:w="1077" w:type="dxa"/>
            <w:vMerge/>
            <w:tcBorders>
              <w:top w:val="nil"/>
              <w:left w:val="nil"/>
              <w:bottom w:val="nil"/>
              <w:right w:val="nil"/>
            </w:tcBorders>
          </w:tcPr>
          <w:p w:rsidR="0020668F" w:rsidRDefault="0020668F">
            <w:pPr>
              <w:pStyle w:val="ConsPlusNormal"/>
            </w:pPr>
          </w:p>
        </w:tc>
        <w:tc>
          <w:tcPr>
            <w:tcW w:w="397" w:type="dxa"/>
            <w:vMerge/>
            <w:tcBorders>
              <w:top w:val="nil"/>
              <w:left w:val="nil"/>
              <w:bottom w:val="nil"/>
            </w:tcBorders>
          </w:tcPr>
          <w:p w:rsidR="0020668F" w:rsidRDefault="0020668F">
            <w:pPr>
              <w:pStyle w:val="ConsPlusNormal"/>
            </w:pPr>
          </w:p>
        </w:tc>
        <w:tc>
          <w:tcPr>
            <w:tcW w:w="1248" w:type="dxa"/>
            <w:gridSpan w:val="2"/>
            <w:vMerge/>
            <w:tcBorders>
              <w:top w:val="single" w:sz="4" w:space="0" w:color="auto"/>
              <w:bottom w:val="single" w:sz="4" w:space="0" w:color="auto"/>
            </w:tcBorders>
          </w:tcPr>
          <w:p w:rsidR="0020668F" w:rsidRDefault="0020668F">
            <w:pPr>
              <w:pStyle w:val="ConsPlusNormal"/>
            </w:pPr>
          </w:p>
        </w:tc>
        <w:tc>
          <w:tcPr>
            <w:tcW w:w="2268" w:type="dxa"/>
            <w:vMerge/>
            <w:tcBorders>
              <w:top w:val="nil"/>
              <w:bottom w:val="nil"/>
            </w:tcBorders>
          </w:tcPr>
          <w:p w:rsidR="0020668F" w:rsidRDefault="0020668F">
            <w:pPr>
              <w:pStyle w:val="ConsPlusNormal"/>
            </w:pPr>
          </w:p>
        </w:tc>
        <w:tc>
          <w:tcPr>
            <w:tcW w:w="1587" w:type="dxa"/>
            <w:vMerge/>
            <w:tcBorders>
              <w:top w:val="single" w:sz="4" w:space="0" w:color="auto"/>
              <w:bottom w:val="single" w:sz="4" w:space="0" w:color="auto"/>
            </w:tcBorders>
          </w:tcPr>
          <w:p w:rsidR="0020668F" w:rsidRDefault="0020668F">
            <w:pPr>
              <w:pStyle w:val="ConsPlusNormal"/>
            </w:pPr>
          </w:p>
        </w:tc>
      </w:tr>
      <w:tr w:rsidR="0020668F">
        <w:tblPrEx>
          <w:tblBorders>
            <w:right w:val="single" w:sz="4" w:space="0" w:color="auto"/>
            <w:insideV w:val="single" w:sz="4" w:space="0" w:color="auto"/>
          </w:tblBorders>
        </w:tblPrEx>
        <w:tc>
          <w:tcPr>
            <w:tcW w:w="2494" w:type="dxa"/>
            <w:tcBorders>
              <w:top w:val="nil"/>
              <w:left w:val="nil"/>
              <w:bottom w:val="nil"/>
              <w:right w:val="nil"/>
            </w:tcBorders>
            <w:vAlign w:val="bottom"/>
          </w:tcPr>
          <w:p w:rsidR="0020668F" w:rsidRDefault="0020668F">
            <w:pPr>
              <w:pStyle w:val="ConsPlusNormal"/>
            </w:pPr>
            <w:r>
              <w:t>Размер и процент аванса в валюте контракта</w:t>
            </w:r>
          </w:p>
        </w:tc>
        <w:tc>
          <w:tcPr>
            <w:tcW w:w="1077" w:type="dxa"/>
            <w:tcBorders>
              <w:top w:val="nil"/>
              <w:left w:val="nil"/>
              <w:bottom w:val="nil"/>
              <w:right w:val="nil"/>
            </w:tcBorders>
            <w:vAlign w:val="bottom"/>
          </w:tcPr>
          <w:p w:rsidR="0020668F" w:rsidRDefault="0020668F">
            <w:pPr>
              <w:pStyle w:val="ConsPlusNormal"/>
            </w:pPr>
          </w:p>
        </w:tc>
        <w:tc>
          <w:tcPr>
            <w:tcW w:w="397" w:type="dxa"/>
            <w:tcBorders>
              <w:top w:val="nil"/>
              <w:left w:val="nil"/>
              <w:bottom w:val="nil"/>
            </w:tcBorders>
            <w:vAlign w:val="bottom"/>
          </w:tcPr>
          <w:p w:rsidR="0020668F" w:rsidRDefault="0020668F">
            <w:pPr>
              <w:pStyle w:val="ConsPlusNormal"/>
            </w:pPr>
          </w:p>
        </w:tc>
        <w:tc>
          <w:tcPr>
            <w:tcW w:w="624" w:type="dxa"/>
            <w:tcBorders>
              <w:top w:val="single" w:sz="4" w:space="0" w:color="auto"/>
              <w:bottom w:val="single" w:sz="4" w:space="0" w:color="auto"/>
            </w:tcBorders>
            <w:vAlign w:val="bottom"/>
          </w:tcPr>
          <w:p w:rsidR="0020668F" w:rsidRDefault="0020668F">
            <w:pPr>
              <w:pStyle w:val="ConsPlusNormal"/>
            </w:pPr>
          </w:p>
        </w:tc>
        <w:tc>
          <w:tcPr>
            <w:tcW w:w="624" w:type="dxa"/>
            <w:tcBorders>
              <w:top w:val="single" w:sz="4" w:space="0" w:color="auto"/>
              <w:bottom w:val="single" w:sz="4" w:space="0" w:color="auto"/>
            </w:tcBorders>
            <w:vAlign w:val="bottom"/>
          </w:tcPr>
          <w:p w:rsidR="0020668F" w:rsidRDefault="0020668F">
            <w:pPr>
              <w:pStyle w:val="ConsPlusNormal"/>
            </w:pPr>
          </w:p>
        </w:tc>
        <w:tc>
          <w:tcPr>
            <w:tcW w:w="2268" w:type="dxa"/>
            <w:tcBorders>
              <w:top w:val="nil"/>
              <w:bottom w:val="nil"/>
            </w:tcBorders>
            <w:vAlign w:val="bottom"/>
          </w:tcPr>
          <w:p w:rsidR="0020668F" w:rsidRDefault="0020668F">
            <w:pPr>
              <w:pStyle w:val="ConsPlusNormal"/>
              <w:jc w:val="right"/>
            </w:pPr>
            <w:r>
              <w:t>Дата постановки на учет бюджетного обязательства</w:t>
            </w:r>
          </w:p>
        </w:tc>
        <w:tc>
          <w:tcPr>
            <w:tcW w:w="1587" w:type="dxa"/>
            <w:tcBorders>
              <w:top w:val="single" w:sz="4" w:space="0" w:color="auto"/>
              <w:bottom w:val="single" w:sz="4" w:space="0" w:color="auto"/>
            </w:tcBorders>
            <w:vAlign w:val="bottom"/>
          </w:tcPr>
          <w:p w:rsidR="0020668F" w:rsidRDefault="0020668F">
            <w:pPr>
              <w:pStyle w:val="ConsPlusNormal"/>
            </w:pPr>
          </w:p>
        </w:tc>
      </w:tr>
      <w:tr w:rsidR="0020668F">
        <w:tc>
          <w:tcPr>
            <w:tcW w:w="2494" w:type="dxa"/>
            <w:tcBorders>
              <w:top w:val="nil"/>
              <w:bottom w:val="nil"/>
            </w:tcBorders>
          </w:tcPr>
          <w:p w:rsidR="0020668F" w:rsidRDefault="0020668F">
            <w:pPr>
              <w:pStyle w:val="ConsPlusNormal"/>
            </w:pPr>
            <w:bookmarkStart w:id="12" w:name="P592"/>
            <w:bookmarkEnd w:id="12"/>
            <w:r>
              <w:t>Формула цены контракта</w:t>
            </w:r>
          </w:p>
          <w:p w:rsidR="0020668F" w:rsidRDefault="0020668F">
            <w:pPr>
              <w:pStyle w:val="ConsPlusNormal"/>
            </w:pPr>
            <w:r>
              <w:t xml:space="preserve">(иная информация, предусмотренная </w:t>
            </w:r>
            <w:hyperlink w:anchor="P224">
              <w:r>
                <w:rPr>
                  <w:color w:val="0000FF"/>
                </w:rPr>
                <w:t>подпунктом 5.9</w:t>
              </w:r>
            </w:hyperlink>
            <w:r>
              <w:t xml:space="preserve"> Порядка)</w:t>
            </w:r>
          </w:p>
        </w:tc>
        <w:tc>
          <w:tcPr>
            <w:tcW w:w="1077" w:type="dxa"/>
            <w:tcBorders>
              <w:top w:val="nil"/>
              <w:bottom w:val="nil"/>
            </w:tcBorders>
            <w:vAlign w:val="bottom"/>
          </w:tcPr>
          <w:p w:rsidR="0020668F" w:rsidRDefault="0020668F">
            <w:pPr>
              <w:pStyle w:val="ConsPlusNormal"/>
            </w:pPr>
          </w:p>
        </w:tc>
        <w:tc>
          <w:tcPr>
            <w:tcW w:w="397" w:type="dxa"/>
            <w:tcBorders>
              <w:top w:val="nil"/>
              <w:bottom w:val="nil"/>
            </w:tcBorders>
            <w:vAlign w:val="bottom"/>
          </w:tcPr>
          <w:p w:rsidR="0020668F" w:rsidRDefault="0020668F">
            <w:pPr>
              <w:pStyle w:val="ConsPlusNormal"/>
            </w:pPr>
          </w:p>
        </w:tc>
        <w:tc>
          <w:tcPr>
            <w:tcW w:w="624" w:type="dxa"/>
            <w:tcBorders>
              <w:top w:val="single" w:sz="4" w:space="0" w:color="auto"/>
              <w:bottom w:val="nil"/>
            </w:tcBorders>
            <w:vAlign w:val="bottom"/>
          </w:tcPr>
          <w:p w:rsidR="0020668F" w:rsidRDefault="0020668F">
            <w:pPr>
              <w:pStyle w:val="ConsPlusNormal"/>
            </w:pPr>
          </w:p>
        </w:tc>
        <w:tc>
          <w:tcPr>
            <w:tcW w:w="624" w:type="dxa"/>
            <w:tcBorders>
              <w:top w:val="single" w:sz="4" w:space="0" w:color="auto"/>
              <w:bottom w:val="single" w:sz="4" w:space="0" w:color="auto"/>
            </w:tcBorders>
          </w:tcPr>
          <w:p w:rsidR="0020668F" w:rsidRDefault="0020668F">
            <w:pPr>
              <w:pStyle w:val="ConsPlusNormal"/>
            </w:pPr>
          </w:p>
        </w:tc>
        <w:tc>
          <w:tcPr>
            <w:tcW w:w="3855" w:type="dxa"/>
            <w:gridSpan w:val="2"/>
            <w:tcBorders>
              <w:top w:val="nil"/>
              <w:bottom w:val="single" w:sz="4" w:space="0" w:color="auto"/>
            </w:tcBorders>
            <w:vAlign w:val="bottom"/>
          </w:tcPr>
          <w:p w:rsidR="0020668F" w:rsidRDefault="0020668F">
            <w:pPr>
              <w:pStyle w:val="ConsPlusNormal"/>
            </w:pPr>
          </w:p>
        </w:tc>
      </w:tr>
    </w:tbl>
    <w:p w:rsidR="0020668F" w:rsidRDefault="0020668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871"/>
        <w:gridCol w:w="340"/>
        <w:gridCol w:w="2041"/>
        <w:gridCol w:w="340"/>
        <w:gridCol w:w="1814"/>
      </w:tblGrid>
      <w:tr w:rsidR="0020668F">
        <w:tc>
          <w:tcPr>
            <w:tcW w:w="2665" w:type="dxa"/>
            <w:tcBorders>
              <w:top w:val="nil"/>
              <w:left w:val="nil"/>
              <w:bottom w:val="nil"/>
            </w:tcBorders>
          </w:tcPr>
          <w:p w:rsidR="0020668F" w:rsidRDefault="0020668F">
            <w:pPr>
              <w:pStyle w:val="ConsPlusNormal"/>
            </w:pPr>
          </w:p>
        </w:tc>
        <w:tc>
          <w:tcPr>
            <w:tcW w:w="1871" w:type="dxa"/>
            <w:tcBorders>
              <w:top w:val="single" w:sz="4" w:space="0" w:color="auto"/>
              <w:bottom w:val="single" w:sz="4" w:space="0" w:color="auto"/>
            </w:tcBorders>
          </w:tcPr>
          <w:p w:rsidR="0020668F" w:rsidRDefault="0020668F">
            <w:pPr>
              <w:pStyle w:val="ConsPlusNormal"/>
              <w:jc w:val="center"/>
            </w:pPr>
            <w:r>
              <w:t>Признак казначейского сопровождения</w:t>
            </w:r>
          </w:p>
        </w:tc>
        <w:tc>
          <w:tcPr>
            <w:tcW w:w="340" w:type="dxa"/>
            <w:tcBorders>
              <w:top w:val="nil"/>
              <w:bottom w:val="nil"/>
            </w:tcBorders>
          </w:tcPr>
          <w:p w:rsidR="0020668F" w:rsidRDefault="0020668F">
            <w:pPr>
              <w:pStyle w:val="ConsPlusNormal"/>
            </w:pPr>
          </w:p>
        </w:tc>
        <w:tc>
          <w:tcPr>
            <w:tcW w:w="2041" w:type="dxa"/>
            <w:tcBorders>
              <w:top w:val="single" w:sz="4" w:space="0" w:color="auto"/>
              <w:bottom w:val="single" w:sz="4" w:space="0" w:color="auto"/>
            </w:tcBorders>
          </w:tcPr>
          <w:p w:rsidR="0020668F" w:rsidRDefault="0020668F">
            <w:pPr>
              <w:pStyle w:val="ConsPlusNormal"/>
              <w:jc w:val="center"/>
            </w:pPr>
            <w:r>
              <w:t xml:space="preserve">Сумма казначейского обеспечения обязательств </w:t>
            </w:r>
            <w:hyperlink w:anchor="P965">
              <w:r>
                <w:rPr>
                  <w:color w:val="0000FF"/>
                </w:rPr>
                <w:t>&lt;6&gt;</w:t>
              </w:r>
            </w:hyperlink>
          </w:p>
        </w:tc>
        <w:tc>
          <w:tcPr>
            <w:tcW w:w="340" w:type="dxa"/>
            <w:tcBorders>
              <w:top w:val="nil"/>
              <w:bottom w:val="nil"/>
            </w:tcBorders>
          </w:tcPr>
          <w:p w:rsidR="0020668F" w:rsidRDefault="0020668F">
            <w:pPr>
              <w:pStyle w:val="ConsPlusNormal"/>
            </w:pPr>
          </w:p>
        </w:tc>
        <w:tc>
          <w:tcPr>
            <w:tcW w:w="1814" w:type="dxa"/>
            <w:tcBorders>
              <w:top w:val="single" w:sz="4" w:space="0" w:color="auto"/>
              <w:bottom w:val="single" w:sz="4" w:space="0" w:color="auto"/>
            </w:tcBorders>
          </w:tcPr>
          <w:p w:rsidR="0020668F" w:rsidRDefault="0020668F">
            <w:pPr>
              <w:pStyle w:val="ConsPlusNormal"/>
              <w:jc w:val="center"/>
            </w:pPr>
            <w:r>
              <w:t>Информация о санкционировании</w:t>
            </w:r>
          </w:p>
        </w:tc>
      </w:tr>
      <w:tr w:rsidR="0020668F">
        <w:tc>
          <w:tcPr>
            <w:tcW w:w="2665" w:type="dxa"/>
            <w:tcBorders>
              <w:top w:val="nil"/>
              <w:left w:val="nil"/>
              <w:bottom w:val="nil"/>
            </w:tcBorders>
          </w:tcPr>
          <w:p w:rsidR="0020668F" w:rsidRDefault="0020668F">
            <w:pPr>
              <w:pStyle w:val="ConsPlusNormal"/>
            </w:pPr>
          </w:p>
        </w:tc>
        <w:tc>
          <w:tcPr>
            <w:tcW w:w="1871" w:type="dxa"/>
            <w:tcBorders>
              <w:top w:val="single" w:sz="4" w:space="0" w:color="auto"/>
              <w:bottom w:val="single" w:sz="4" w:space="0" w:color="auto"/>
            </w:tcBorders>
          </w:tcPr>
          <w:p w:rsidR="0020668F" w:rsidRDefault="0020668F">
            <w:pPr>
              <w:pStyle w:val="ConsPlusNormal"/>
              <w:jc w:val="center"/>
            </w:pPr>
            <w:r>
              <w:t>__________</w:t>
            </w:r>
          </w:p>
        </w:tc>
        <w:tc>
          <w:tcPr>
            <w:tcW w:w="340" w:type="dxa"/>
            <w:tcBorders>
              <w:top w:val="nil"/>
              <w:bottom w:val="nil"/>
            </w:tcBorders>
          </w:tcPr>
          <w:p w:rsidR="0020668F" w:rsidRDefault="0020668F">
            <w:pPr>
              <w:pStyle w:val="ConsPlusNormal"/>
            </w:pPr>
          </w:p>
        </w:tc>
        <w:tc>
          <w:tcPr>
            <w:tcW w:w="2041" w:type="dxa"/>
            <w:tcBorders>
              <w:top w:val="single" w:sz="4" w:space="0" w:color="auto"/>
              <w:bottom w:val="single" w:sz="4" w:space="0" w:color="auto"/>
            </w:tcBorders>
          </w:tcPr>
          <w:p w:rsidR="0020668F" w:rsidRDefault="0020668F">
            <w:pPr>
              <w:pStyle w:val="ConsPlusNormal"/>
              <w:jc w:val="center"/>
            </w:pPr>
            <w:r>
              <w:t>__________</w:t>
            </w:r>
          </w:p>
        </w:tc>
        <w:tc>
          <w:tcPr>
            <w:tcW w:w="340" w:type="dxa"/>
            <w:tcBorders>
              <w:top w:val="nil"/>
              <w:bottom w:val="nil"/>
            </w:tcBorders>
          </w:tcPr>
          <w:p w:rsidR="0020668F" w:rsidRDefault="0020668F">
            <w:pPr>
              <w:pStyle w:val="ConsPlusNormal"/>
            </w:pPr>
          </w:p>
        </w:tc>
        <w:tc>
          <w:tcPr>
            <w:tcW w:w="1814" w:type="dxa"/>
            <w:tcBorders>
              <w:top w:val="single" w:sz="4" w:space="0" w:color="auto"/>
              <w:bottom w:val="single" w:sz="4" w:space="0" w:color="auto"/>
            </w:tcBorders>
          </w:tcPr>
          <w:p w:rsidR="0020668F" w:rsidRDefault="0020668F">
            <w:pPr>
              <w:pStyle w:val="ConsPlusNormal"/>
              <w:jc w:val="center"/>
            </w:pPr>
            <w:r>
              <w:t>__________</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20668F">
        <w:tc>
          <w:tcPr>
            <w:tcW w:w="9066" w:type="dxa"/>
            <w:tcBorders>
              <w:top w:val="nil"/>
              <w:left w:val="nil"/>
              <w:bottom w:val="nil"/>
              <w:right w:val="nil"/>
            </w:tcBorders>
          </w:tcPr>
          <w:p w:rsidR="0020668F" w:rsidRDefault="0020668F">
            <w:pPr>
              <w:pStyle w:val="ConsPlusNormal"/>
              <w:jc w:val="center"/>
              <w:outlineLvl w:val="2"/>
            </w:pPr>
            <w:r>
              <w:t>Раздел I. Планируемые платежи за счет бюджетных средств</w:t>
            </w: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247"/>
        <w:gridCol w:w="1417"/>
        <w:gridCol w:w="1304"/>
        <w:gridCol w:w="340"/>
        <w:gridCol w:w="850"/>
        <w:gridCol w:w="1077"/>
        <w:gridCol w:w="964"/>
      </w:tblGrid>
      <w:tr w:rsidR="0020668F">
        <w:tc>
          <w:tcPr>
            <w:tcW w:w="1871" w:type="dxa"/>
          </w:tcPr>
          <w:p w:rsidR="0020668F" w:rsidRDefault="0020668F">
            <w:pPr>
              <w:pStyle w:val="ConsPlusNormal"/>
              <w:jc w:val="center"/>
            </w:pPr>
            <w:bookmarkStart w:id="13" w:name="P615"/>
            <w:bookmarkEnd w:id="13"/>
            <w:r>
              <w:t>Код бюджетной классификации Российской Федерации</w:t>
            </w:r>
          </w:p>
        </w:tc>
        <w:tc>
          <w:tcPr>
            <w:tcW w:w="1247" w:type="dxa"/>
          </w:tcPr>
          <w:p w:rsidR="0020668F" w:rsidRDefault="0020668F">
            <w:pPr>
              <w:pStyle w:val="ConsPlusNormal"/>
              <w:jc w:val="center"/>
            </w:pPr>
            <w:r>
              <w:t>Код объекта (мероприятия)</w:t>
            </w:r>
          </w:p>
        </w:tc>
        <w:tc>
          <w:tcPr>
            <w:tcW w:w="1417" w:type="dxa"/>
          </w:tcPr>
          <w:p w:rsidR="0020668F" w:rsidRDefault="0020668F">
            <w:pPr>
              <w:pStyle w:val="ConsPlusNormal"/>
              <w:jc w:val="center"/>
            </w:pPr>
            <w:r>
              <w:t>Наименование объекта (мероприятия)</w:t>
            </w:r>
          </w:p>
        </w:tc>
        <w:tc>
          <w:tcPr>
            <w:tcW w:w="1304" w:type="dxa"/>
          </w:tcPr>
          <w:p w:rsidR="0020668F" w:rsidRDefault="0020668F">
            <w:pPr>
              <w:pStyle w:val="ConsPlusNormal"/>
              <w:jc w:val="center"/>
            </w:pPr>
            <w:r>
              <w:t>Признак безусловности обязательства</w:t>
            </w:r>
          </w:p>
        </w:tc>
        <w:tc>
          <w:tcPr>
            <w:tcW w:w="1190" w:type="dxa"/>
            <w:gridSpan w:val="2"/>
          </w:tcPr>
          <w:p w:rsidR="0020668F" w:rsidRDefault="0020668F">
            <w:pPr>
              <w:pStyle w:val="ConsPlusNormal"/>
              <w:jc w:val="center"/>
            </w:pPr>
            <w:r>
              <w:t>Год платежа</w:t>
            </w:r>
          </w:p>
        </w:tc>
        <w:tc>
          <w:tcPr>
            <w:tcW w:w="1077" w:type="dxa"/>
          </w:tcPr>
          <w:p w:rsidR="0020668F" w:rsidRDefault="0020668F">
            <w:pPr>
              <w:pStyle w:val="ConsPlusNormal"/>
              <w:jc w:val="center"/>
            </w:pPr>
            <w:r>
              <w:t>Сумма платежа, рублей</w:t>
            </w:r>
          </w:p>
        </w:tc>
        <w:tc>
          <w:tcPr>
            <w:tcW w:w="964" w:type="dxa"/>
          </w:tcPr>
          <w:p w:rsidR="0020668F" w:rsidRDefault="0020668F">
            <w:pPr>
              <w:pStyle w:val="ConsPlusNormal"/>
              <w:jc w:val="center"/>
            </w:pPr>
            <w:r>
              <w:t>Примечание</w:t>
            </w:r>
          </w:p>
        </w:tc>
      </w:tr>
      <w:tr w:rsidR="0020668F">
        <w:tc>
          <w:tcPr>
            <w:tcW w:w="1871" w:type="dxa"/>
          </w:tcPr>
          <w:p w:rsidR="0020668F" w:rsidRDefault="0020668F">
            <w:pPr>
              <w:pStyle w:val="ConsPlusNormal"/>
              <w:jc w:val="center"/>
            </w:pPr>
            <w:r>
              <w:t>1</w:t>
            </w:r>
          </w:p>
        </w:tc>
        <w:tc>
          <w:tcPr>
            <w:tcW w:w="1247" w:type="dxa"/>
          </w:tcPr>
          <w:p w:rsidR="0020668F" w:rsidRDefault="0020668F">
            <w:pPr>
              <w:pStyle w:val="ConsPlusNormal"/>
              <w:jc w:val="center"/>
            </w:pPr>
            <w:r>
              <w:t>2</w:t>
            </w:r>
          </w:p>
        </w:tc>
        <w:tc>
          <w:tcPr>
            <w:tcW w:w="1417" w:type="dxa"/>
          </w:tcPr>
          <w:p w:rsidR="0020668F" w:rsidRDefault="0020668F">
            <w:pPr>
              <w:pStyle w:val="ConsPlusNormal"/>
              <w:jc w:val="center"/>
            </w:pPr>
            <w:r>
              <w:t>3</w:t>
            </w:r>
          </w:p>
        </w:tc>
        <w:tc>
          <w:tcPr>
            <w:tcW w:w="1304" w:type="dxa"/>
          </w:tcPr>
          <w:p w:rsidR="0020668F" w:rsidRDefault="0020668F">
            <w:pPr>
              <w:pStyle w:val="ConsPlusNormal"/>
              <w:jc w:val="center"/>
            </w:pPr>
            <w:r>
              <w:t>4</w:t>
            </w:r>
          </w:p>
        </w:tc>
        <w:tc>
          <w:tcPr>
            <w:tcW w:w="1190" w:type="dxa"/>
            <w:gridSpan w:val="2"/>
          </w:tcPr>
          <w:p w:rsidR="0020668F" w:rsidRDefault="0020668F">
            <w:pPr>
              <w:pStyle w:val="ConsPlusNormal"/>
              <w:jc w:val="center"/>
            </w:pPr>
            <w:r>
              <w:t>5</w:t>
            </w:r>
          </w:p>
        </w:tc>
        <w:tc>
          <w:tcPr>
            <w:tcW w:w="1077" w:type="dxa"/>
          </w:tcPr>
          <w:p w:rsidR="0020668F" w:rsidRDefault="0020668F">
            <w:pPr>
              <w:pStyle w:val="ConsPlusNormal"/>
              <w:jc w:val="center"/>
            </w:pPr>
            <w:r>
              <w:t>6</w:t>
            </w:r>
          </w:p>
        </w:tc>
        <w:tc>
          <w:tcPr>
            <w:tcW w:w="964" w:type="dxa"/>
          </w:tcPr>
          <w:p w:rsidR="0020668F" w:rsidRDefault="0020668F">
            <w:pPr>
              <w:pStyle w:val="ConsPlusNormal"/>
              <w:jc w:val="center"/>
            </w:pPr>
            <w:r>
              <w:t>7</w:t>
            </w:r>
          </w:p>
        </w:tc>
      </w:tr>
      <w:tr w:rsidR="0020668F">
        <w:tc>
          <w:tcPr>
            <w:tcW w:w="1871" w:type="dxa"/>
          </w:tcPr>
          <w:p w:rsidR="0020668F" w:rsidRDefault="0020668F">
            <w:pPr>
              <w:pStyle w:val="ConsPlusNormal"/>
            </w:pPr>
          </w:p>
        </w:tc>
        <w:tc>
          <w:tcPr>
            <w:tcW w:w="1247" w:type="dxa"/>
          </w:tcPr>
          <w:p w:rsidR="0020668F" w:rsidRDefault="0020668F">
            <w:pPr>
              <w:pStyle w:val="ConsPlusNormal"/>
            </w:pPr>
          </w:p>
        </w:tc>
        <w:tc>
          <w:tcPr>
            <w:tcW w:w="1417" w:type="dxa"/>
          </w:tcPr>
          <w:p w:rsidR="0020668F" w:rsidRDefault="0020668F">
            <w:pPr>
              <w:pStyle w:val="ConsPlusNormal"/>
            </w:pPr>
          </w:p>
        </w:tc>
        <w:tc>
          <w:tcPr>
            <w:tcW w:w="1304" w:type="dxa"/>
          </w:tcPr>
          <w:p w:rsidR="0020668F" w:rsidRDefault="0020668F">
            <w:pPr>
              <w:pStyle w:val="ConsPlusNormal"/>
            </w:pPr>
          </w:p>
        </w:tc>
        <w:tc>
          <w:tcPr>
            <w:tcW w:w="1190" w:type="dxa"/>
            <w:gridSpan w:val="2"/>
          </w:tcPr>
          <w:p w:rsidR="0020668F" w:rsidRDefault="0020668F">
            <w:pPr>
              <w:pStyle w:val="ConsPlusNormal"/>
            </w:pPr>
          </w:p>
        </w:tc>
        <w:tc>
          <w:tcPr>
            <w:tcW w:w="1077" w:type="dxa"/>
          </w:tcPr>
          <w:p w:rsidR="0020668F" w:rsidRDefault="0020668F">
            <w:pPr>
              <w:pStyle w:val="ConsPlusNormal"/>
            </w:pPr>
          </w:p>
        </w:tc>
        <w:tc>
          <w:tcPr>
            <w:tcW w:w="964" w:type="dxa"/>
          </w:tcPr>
          <w:p w:rsidR="0020668F" w:rsidRDefault="0020668F">
            <w:pPr>
              <w:pStyle w:val="ConsPlusNormal"/>
            </w:pPr>
          </w:p>
        </w:tc>
      </w:tr>
      <w:tr w:rsidR="0020668F">
        <w:tc>
          <w:tcPr>
            <w:tcW w:w="1871" w:type="dxa"/>
          </w:tcPr>
          <w:p w:rsidR="0020668F" w:rsidRDefault="0020668F">
            <w:pPr>
              <w:pStyle w:val="ConsPlusNormal"/>
            </w:pPr>
          </w:p>
        </w:tc>
        <w:tc>
          <w:tcPr>
            <w:tcW w:w="1247" w:type="dxa"/>
          </w:tcPr>
          <w:p w:rsidR="0020668F" w:rsidRDefault="0020668F">
            <w:pPr>
              <w:pStyle w:val="ConsPlusNormal"/>
            </w:pPr>
          </w:p>
        </w:tc>
        <w:tc>
          <w:tcPr>
            <w:tcW w:w="1417" w:type="dxa"/>
          </w:tcPr>
          <w:p w:rsidR="0020668F" w:rsidRDefault="0020668F">
            <w:pPr>
              <w:pStyle w:val="ConsPlusNormal"/>
            </w:pPr>
          </w:p>
        </w:tc>
        <w:tc>
          <w:tcPr>
            <w:tcW w:w="1304" w:type="dxa"/>
          </w:tcPr>
          <w:p w:rsidR="0020668F" w:rsidRDefault="0020668F">
            <w:pPr>
              <w:pStyle w:val="ConsPlusNormal"/>
            </w:pPr>
          </w:p>
        </w:tc>
        <w:tc>
          <w:tcPr>
            <w:tcW w:w="1190" w:type="dxa"/>
            <w:gridSpan w:val="2"/>
          </w:tcPr>
          <w:p w:rsidR="0020668F" w:rsidRDefault="0020668F">
            <w:pPr>
              <w:pStyle w:val="ConsPlusNormal"/>
            </w:pPr>
          </w:p>
        </w:tc>
        <w:tc>
          <w:tcPr>
            <w:tcW w:w="1077" w:type="dxa"/>
          </w:tcPr>
          <w:p w:rsidR="0020668F" w:rsidRDefault="0020668F">
            <w:pPr>
              <w:pStyle w:val="ConsPlusNormal"/>
            </w:pPr>
          </w:p>
        </w:tc>
        <w:tc>
          <w:tcPr>
            <w:tcW w:w="964" w:type="dxa"/>
          </w:tcPr>
          <w:p w:rsidR="0020668F" w:rsidRDefault="0020668F">
            <w:pPr>
              <w:pStyle w:val="ConsPlusNormal"/>
            </w:pPr>
          </w:p>
        </w:tc>
      </w:tr>
      <w:tr w:rsidR="0020668F">
        <w:tblPrEx>
          <w:tblBorders>
            <w:left w:val="nil"/>
          </w:tblBorders>
        </w:tblPrEx>
        <w:tc>
          <w:tcPr>
            <w:tcW w:w="6179" w:type="dxa"/>
            <w:gridSpan w:val="5"/>
            <w:tcBorders>
              <w:left w:val="nil"/>
              <w:bottom w:val="nil"/>
            </w:tcBorders>
          </w:tcPr>
          <w:p w:rsidR="0020668F" w:rsidRDefault="0020668F">
            <w:pPr>
              <w:pStyle w:val="ConsPlusNormal"/>
            </w:pPr>
          </w:p>
        </w:tc>
        <w:tc>
          <w:tcPr>
            <w:tcW w:w="850" w:type="dxa"/>
          </w:tcPr>
          <w:p w:rsidR="0020668F" w:rsidRDefault="0020668F">
            <w:pPr>
              <w:pStyle w:val="ConsPlusNormal"/>
              <w:jc w:val="center"/>
            </w:pPr>
            <w:r>
              <w:t>Итого:</w:t>
            </w:r>
          </w:p>
        </w:tc>
        <w:tc>
          <w:tcPr>
            <w:tcW w:w="1077" w:type="dxa"/>
          </w:tcPr>
          <w:p w:rsidR="0020668F" w:rsidRDefault="0020668F">
            <w:pPr>
              <w:pStyle w:val="ConsPlusNormal"/>
            </w:pPr>
          </w:p>
        </w:tc>
        <w:tc>
          <w:tcPr>
            <w:tcW w:w="964" w:type="dxa"/>
          </w:tcPr>
          <w:p w:rsidR="0020668F" w:rsidRDefault="0020668F">
            <w:pPr>
              <w:pStyle w:val="ConsPlusNormal"/>
            </w:pPr>
          </w:p>
        </w:tc>
      </w:tr>
    </w:tbl>
    <w:p w:rsidR="0020668F" w:rsidRDefault="0020668F">
      <w:pPr>
        <w:pStyle w:val="ConsPlusNormal"/>
        <w:jc w:val="both"/>
      </w:pPr>
    </w:p>
    <w:p w:rsidR="0020668F" w:rsidRDefault="0020668F">
      <w:pPr>
        <w:pStyle w:val="ConsPlusNormal"/>
        <w:sectPr w:rsidR="0020668F" w:rsidSect="00E2592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rsidR="0020668F">
        <w:tc>
          <w:tcPr>
            <w:tcW w:w="1474" w:type="dxa"/>
            <w:vMerge w:val="restart"/>
          </w:tcPr>
          <w:p w:rsidR="0020668F" w:rsidRDefault="0020668F">
            <w:pPr>
              <w:pStyle w:val="ConsPlusNormal"/>
              <w:jc w:val="center"/>
            </w:pPr>
            <w:r>
              <w:lastRenderedPageBreak/>
              <w:t>Код бюджетной классификации Российской Федерации</w:t>
            </w:r>
          </w:p>
        </w:tc>
        <w:tc>
          <w:tcPr>
            <w:tcW w:w="964" w:type="dxa"/>
            <w:vMerge w:val="restart"/>
          </w:tcPr>
          <w:p w:rsidR="0020668F" w:rsidRDefault="0020668F">
            <w:pPr>
              <w:pStyle w:val="ConsPlusNormal"/>
              <w:jc w:val="center"/>
            </w:pPr>
            <w:r>
              <w:t>Код объекта (мероприятия)</w:t>
            </w:r>
          </w:p>
        </w:tc>
        <w:tc>
          <w:tcPr>
            <w:tcW w:w="1077" w:type="dxa"/>
            <w:vMerge w:val="restart"/>
          </w:tcPr>
          <w:p w:rsidR="0020668F" w:rsidRDefault="0020668F">
            <w:pPr>
              <w:pStyle w:val="ConsPlusNormal"/>
              <w:jc w:val="center"/>
            </w:pPr>
            <w:r>
              <w:t>Наименование объекта (мероприятия)</w:t>
            </w:r>
          </w:p>
        </w:tc>
        <w:tc>
          <w:tcPr>
            <w:tcW w:w="964" w:type="dxa"/>
            <w:vMerge w:val="restart"/>
          </w:tcPr>
          <w:p w:rsidR="0020668F" w:rsidRDefault="0020668F">
            <w:pPr>
              <w:pStyle w:val="ConsPlusNormal"/>
              <w:jc w:val="center"/>
            </w:pPr>
            <w:bookmarkStart w:id="14" w:name="P651"/>
            <w:bookmarkEnd w:id="14"/>
            <w:r>
              <w:t xml:space="preserve">Аналитический код </w:t>
            </w:r>
            <w:hyperlink w:anchor="P965">
              <w:r>
                <w:rPr>
                  <w:color w:val="0000FF"/>
                </w:rPr>
                <w:t>&lt;6&gt;</w:t>
              </w:r>
            </w:hyperlink>
          </w:p>
        </w:tc>
        <w:tc>
          <w:tcPr>
            <w:tcW w:w="1020" w:type="dxa"/>
            <w:vMerge w:val="restart"/>
          </w:tcPr>
          <w:p w:rsidR="0020668F" w:rsidRDefault="0020668F">
            <w:pPr>
              <w:pStyle w:val="ConsPlusNormal"/>
              <w:jc w:val="center"/>
            </w:pPr>
            <w:bookmarkStart w:id="15" w:name="P652"/>
            <w:bookmarkEnd w:id="15"/>
            <w:r>
              <w:t>Признак безусловности обязательства</w:t>
            </w:r>
          </w:p>
        </w:tc>
        <w:tc>
          <w:tcPr>
            <w:tcW w:w="7371" w:type="dxa"/>
            <w:gridSpan w:val="13"/>
          </w:tcPr>
          <w:p w:rsidR="0020668F" w:rsidRDefault="0020668F">
            <w:pPr>
              <w:pStyle w:val="ConsPlusNormal"/>
              <w:jc w:val="center"/>
            </w:pPr>
            <w:r>
              <w:t>В том числе сумма контракта на текущий финансовый год с помесячной разбивкой, рублей</w:t>
            </w:r>
          </w:p>
        </w:tc>
        <w:tc>
          <w:tcPr>
            <w:tcW w:w="737" w:type="dxa"/>
            <w:vMerge w:val="restart"/>
          </w:tcPr>
          <w:p w:rsidR="0020668F" w:rsidRDefault="0020668F">
            <w:pPr>
              <w:pStyle w:val="ConsPlusNormal"/>
              <w:jc w:val="center"/>
            </w:pPr>
            <w:r>
              <w:t>Примечание</w:t>
            </w:r>
          </w:p>
        </w:tc>
      </w:tr>
      <w:tr w:rsidR="0020668F">
        <w:tc>
          <w:tcPr>
            <w:tcW w:w="1474" w:type="dxa"/>
            <w:vMerge/>
          </w:tcPr>
          <w:p w:rsidR="0020668F" w:rsidRDefault="0020668F">
            <w:pPr>
              <w:pStyle w:val="ConsPlusNormal"/>
            </w:pPr>
          </w:p>
        </w:tc>
        <w:tc>
          <w:tcPr>
            <w:tcW w:w="964" w:type="dxa"/>
            <w:vMerge/>
          </w:tcPr>
          <w:p w:rsidR="0020668F" w:rsidRDefault="0020668F">
            <w:pPr>
              <w:pStyle w:val="ConsPlusNormal"/>
            </w:pPr>
          </w:p>
        </w:tc>
        <w:tc>
          <w:tcPr>
            <w:tcW w:w="1077" w:type="dxa"/>
            <w:vMerge/>
          </w:tcPr>
          <w:p w:rsidR="0020668F" w:rsidRDefault="0020668F">
            <w:pPr>
              <w:pStyle w:val="ConsPlusNormal"/>
            </w:pPr>
          </w:p>
        </w:tc>
        <w:tc>
          <w:tcPr>
            <w:tcW w:w="964" w:type="dxa"/>
            <w:vMerge/>
          </w:tcPr>
          <w:p w:rsidR="0020668F" w:rsidRDefault="0020668F">
            <w:pPr>
              <w:pStyle w:val="ConsPlusNormal"/>
            </w:pPr>
          </w:p>
        </w:tc>
        <w:tc>
          <w:tcPr>
            <w:tcW w:w="1020" w:type="dxa"/>
            <w:vMerge/>
          </w:tcPr>
          <w:p w:rsidR="0020668F" w:rsidRDefault="0020668F">
            <w:pPr>
              <w:pStyle w:val="ConsPlusNormal"/>
            </w:pPr>
          </w:p>
        </w:tc>
        <w:tc>
          <w:tcPr>
            <w:tcW w:w="567" w:type="dxa"/>
          </w:tcPr>
          <w:p w:rsidR="0020668F" w:rsidRDefault="0020668F">
            <w:pPr>
              <w:pStyle w:val="ConsPlusNormal"/>
              <w:jc w:val="center"/>
            </w:pPr>
            <w:r>
              <w:t>Январь</w:t>
            </w:r>
          </w:p>
        </w:tc>
        <w:tc>
          <w:tcPr>
            <w:tcW w:w="567" w:type="dxa"/>
          </w:tcPr>
          <w:p w:rsidR="0020668F" w:rsidRDefault="0020668F">
            <w:pPr>
              <w:pStyle w:val="ConsPlusNormal"/>
              <w:jc w:val="center"/>
            </w:pPr>
            <w:r>
              <w:t>Февраль</w:t>
            </w:r>
          </w:p>
        </w:tc>
        <w:tc>
          <w:tcPr>
            <w:tcW w:w="567" w:type="dxa"/>
          </w:tcPr>
          <w:p w:rsidR="0020668F" w:rsidRDefault="0020668F">
            <w:pPr>
              <w:pStyle w:val="ConsPlusNormal"/>
              <w:jc w:val="center"/>
            </w:pPr>
            <w:r>
              <w:t>Март</w:t>
            </w:r>
          </w:p>
        </w:tc>
        <w:tc>
          <w:tcPr>
            <w:tcW w:w="567" w:type="dxa"/>
          </w:tcPr>
          <w:p w:rsidR="0020668F" w:rsidRDefault="0020668F">
            <w:pPr>
              <w:pStyle w:val="ConsPlusNormal"/>
              <w:jc w:val="center"/>
            </w:pPr>
            <w:r>
              <w:t>Апрель</w:t>
            </w:r>
          </w:p>
        </w:tc>
        <w:tc>
          <w:tcPr>
            <w:tcW w:w="567" w:type="dxa"/>
          </w:tcPr>
          <w:p w:rsidR="0020668F" w:rsidRDefault="0020668F">
            <w:pPr>
              <w:pStyle w:val="ConsPlusNormal"/>
              <w:jc w:val="center"/>
            </w:pPr>
            <w:r>
              <w:t>Май</w:t>
            </w:r>
          </w:p>
        </w:tc>
        <w:tc>
          <w:tcPr>
            <w:tcW w:w="567" w:type="dxa"/>
          </w:tcPr>
          <w:p w:rsidR="0020668F" w:rsidRDefault="0020668F">
            <w:pPr>
              <w:pStyle w:val="ConsPlusNormal"/>
              <w:jc w:val="center"/>
            </w:pPr>
            <w:r>
              <w:t>Июнь</w:t>
            </w:r>
          </w:p>
        </w:tc>
        <w:tc>
          <w:tcPr>
            <w:tcW w:w="567" w:type="dxa"/>
          </w:tcPr>
          <w:p w:rsidR="0020668F" w:rsidRDefault="0020668F">
            <w:pPr>
              <w:pStyle w:val="ConsPlusNormal"/>
              <w:jc w:val="center"/>
            </w:pPr>
            <w:r>
              <w:t>Июль</w:t>
            </w:r>
          </w:p>
        </w:tc>
        <w:tc>
          <w:tcPr>
            <w:tcW w:w="567" w:type="dxa"/>
          </w:tcPr>
          <w:p w:rsidR="0020668F" w:rsidRDefault="0020668F">
            <w:pPr>
              <w:pStyle w:val="ConsPlusNormal"/>
              <w:jc w:val="center"/>
            </w:pPr>
            <w:r>
              <w:t>Август</w:t>
            </w:r>
          </w:p>
        </w:tc>
        <w:tc>
          <w:tcPr>
            <w:tcW w:w="567" w:type="dxa"/>
          </w:tcPr>
          <w:p w:rsidR="0020668F" w:rsidRDefault="0020668F">
            <w:pPr>
              <w:pStyle w:val="ConsPlusNormal"/>
              <w:jc w:val="center"/>
            </w:pPr>
            <w:r>
              <w:t>Сентябрь</w:t>
            </w:r>
          </w:p>
        </w:tc>
        <w:tc>
          <w:tcPr>
            <w:tcW w:w="567" w:type="dxa"/>
          </w:tcPr>
          <w:p w:rsidR="0020668F" w:rsidRDefault="0020668F">
            <w:pPr>
              <w:pStyle w:val="ConsPlusNormal"/>
              <w:jc w:val="center"/>
            </w:pPr>
            <w:r>
              <w:t>Октябрь</w:t>
            </w:r>
          </w:p>
        </w:tc>
        <w:tc>
          <w:tcPr>
            <w:tcW w:w="567" w:type="dxa"/>
          </w:tcPr>
          <w:p w:rsidR="0020668F" w:rsidRDefault="0020668F">
            <w:pPr>
              <w:pStyle w:val="ConsPlusNormal"/>
              <w:jc w:val="center"/>
            </w:pPr>
            <w:r>
              <w:t>Ноябрь</w:t>
            </w:r>
          </w:p>
        </w:tc>
        <w:tc>
          <w:tcPr>
            <w:tcW w:w="567" w:type="dxa"/>
          </w:tcPr>
          <w:p w:rsidR="0020668F" w:rsidRDefault="0020668F">
            <w:pPr>
              <w:pStyle w:val="ConsPlusNormal"/>
              <w:jc w:val="center"/>
            </w:pPr>
            <w:r>
              <w:t>Декабрь</w:t>
            </w:r>
          </w:p>
        </w:tc>
        <w:tc>
          <w:tcPr>
            <w:tcW w:w="567" w:type="dxa"/>
          </w:tcPr>
          <w:p w:rsidR="0020668F" w:rsidRDefault="0020668F">
            <w:pPr>
              <w:pStyle w:val="ConsPlusNormal"/>
              <w:jc w:val="center"/>
            </w:pPr>
            <w:r>
              <w:t>За год</w:t>
            </w:r>
          </w:p>
        </w:tc>
        <w:tc>
          <w:tcPr>
            <w:tcW w:w="737" w:type="dxa"/>
            <w:vMerge/>
          </w:tcPr>
          <w:p w:rsidR="0020668F" w:rsidRDefault="0020668F">
            <w:pPr>
              <w:pStyle w:val="ConsPlusNormal"/>
            </w:pPr>
          </w:p>
        </w:tc>
      </w:tr>
      <w:tr w:rsidR="0020668F">
        <w:tc>
          <w:tcPr>
            <w:tcW w:w="1474" w:type="dxa"/>
          </w:tcPr>
          <w:p w:rsidR="0020668F" w:rsidRDefault="0020668F">
            <w:pPr>
              <w:pStyle w:val="ConsPlusNormal"/>
              <w:jc w:val="center"/>
            </w:pPr>
            <w:r>
              <w:t>1</w:t>
            </w:r>
          </w:p>
        </w:tc>
        <w:tc>
          <w:tcPr>
            <w:tcW w:w="964" w:type="dxa"/>
          </w:tcPr>
          <w:p w:rsidR="0020668F" w:rsidRDefault="0020668F">
            <w:pPr>
              <w:pStyle w:val="ConsPlusNormal"/>
              <w:jc w:val="center"/>
            </w:pPr>
            <w:r>
              <w:t>2</w:t>
            </w:r>
          </w:p>
        </w:tc>
        <w:tc>
          <w:tcPr>
            <w:tcW w:w="1077" w:type="dxa"/>
          </w:tcPr>
          <w:p w:rsidR="0020668F" w:rsidRDefault="0020668F">
            <w:pPr>
              <w:pStyle w:val="ConsPlusNormal"/>
              <w:jc w:val="center"/>
            </w:pPr>
            <w:r>
              <w:t>3</w:t>
            </w:r>
          </w:p>
        </w:tc>
        <w:tc>
          <w:tcPr>
            <w:tcW w:w="964" w:type="dxa"/>
          </w:tcPr>
          <w:p w:rsidR="0020668F" w:rsidRDefault="0020668F">
            <w:pPr>
              <w:pStyle w:val="ConsPlusNormal"/>
              <w:jc w:val="center"/>
            </w:pPr>
            <w:r>
              <w:t>4</w:t>
            </w:r>
          </w:p>
        </w:tc>
        <w:tc>
          <w:tcPr>
            <w:tcW w:w="1020" w:type="dxa"/>
          </w:tcPr>
          <w:p w:rsidR="0020668F" w:rsidRDefault="0020668F">
            <w:pPr>
              <w:pStyle w:val="ConsPlusNormal"/>
              <w:jc w:val="center"/>
            </w:pPr>
            <w:r>
              <w:t>5</w:t>
            </w:r>
          </w:p>
        </w:tc>
        <w:tc>
          <w:tcPr>
            <w:tcW w:w="567" w:type="dxa"/>
          </w:tcPr>
          <w:p w:rsidR="0020668F" w:rsidRDefault="0020668F">
            <w:pPr>
              <w:pStyle w:val="ConsPlusNormal"/>
              <w:jc w:val="center"/>
            </w:pPr>
            <w:r>
              <w:t>6</w:t>
            </w:r>
          </w:p>
        </w:tc>
        <w:tc>
          <w:tcPr>
            <w:tcW w:w="567" w:type="dxa"/>
          </w:tcPr>
          <w:p w:rsidR="0020668F" w:rsidRDefault="0020668F">
            <w:pPr>
              <w:pStyle w:val="ConsPlusNormal"/>
              <w:jc w:val="center"/>
            </w:pPr>
            <w:r>
              <w:t>7</w:t>
            </w:r>
          </w:p>
        </w:tc>
        <w:tc>
          <w:tcPr>
            <w:tcW w:w="567" w:type="dxa"/>
          </w:tcPr>
          <w:p w:rsidR="0020668F" w:rsidRDefault="0020668F">
            <w:pPr>
              <w:pStyle w:val="ConsPlusNormal"/>
              <w:jc w:val="center"/>
            </w:pPr>
            <w:r>
              <w:t>8</w:t>
            </w:r>
          </w:p>
        </w:tc>
        <w:tc>
          <w:tcPr>
            <w:tcW w:w="567" w:type="dxa"/>
          </w:tcPr>
          <w:p w:rsidR="0020668F" w:rsidRDefault="0020668F">
            <w:pPr>
              <w:pStyle w:val="ConsPlusNormal"/>
              <w:jc w:val="center"/>
            </w:pPr>
            <w:r>
              <w:t>9</w:t>
            </w:r>
          </w:p>
        </w:tc>
        <w:tc>
          <w:tcPr>
            <w:tcW w:w="567" w:type="dxa"/>
          </w:tcPr>
          <w:p w:rsidR="0020668F" w:rsidRDefault="0020668F">
            <w:pPr>
              <w:pStyle w:val="ConsPlusNormal"/>
              <w:jc w:val="center"/>
            </w:pPr>
            <w:r>
              <w:t>10</w:t>
            </w:r>
          </w:p>
        </w:tc>
        <w:tc>
          <w:tcPr>
            <w:tcW w:w="567" w:type="dxa"/>
          </w:tcPr>
          <w:p w:rsidR="0020668F" w:rsidRDefault="0020668F">
            <w:pPr>
              <w:pStyle w:val="ConsPlusNormal"/>
              <w:jc w:val="center"/>
            </w:pPr>
            <w:r>
              <w:t>11</w:t>
            </w:r>
          </w:p>
        </w:tc>
        <w:tc>
          <w:tcPr>
            <w:tcW w:w="567" w:type="dxa"/>
          </w:tcPr>
          <w:p w:rsidR="0020668F" w:rsidRDefault="0020668F">
            <w:pPr>
              <w:pStyle w:val="ConsPlusNormal"/>
              <w:jc w:val="center"/>
            </w:pPr>
            <w:r>
              <w:t>12</w:t>
            </w:r>
          </w:p>
        </w:tc>
        <w:tc>
          <w:tcPr>
            <w:tcW w:w="567" w:type="dxa"/>
          </w:tcPr>
          <w:p w:rsidR="0020668F" w:rsidRDefault="0020668F">
            <w:pPr>
              <w:pStyle w:val="ConsPlusNormal"/>
              <w:jc w:val="center"/>
            </w:pPr>
            <w:r>
              <w:t>13</w:t>
            </w:r>
          </w:p>
        </w:tc>
        <w:tc>
          <w:tcPr>
            <w:tcW w:w="567" w:type="dxa"/>
          </w:tcPr>
          <w:p w:rsidR="0020668F" w:rsidRDefault="0020668F">
            <w:pPr>
              <w:pStyle w:val="ConsPlusNormal"/>
              <w:jc w:val="center"/>
            </w:pPr>
            <w:r>
              <w:t>14</w:t>
            </w:r>
          </w:p>
        </w:tc>
        <w:tc>
          <w:tcPr>
            <w:tcW w:w="567" w:type="dxa"/>
          </w:tcPr>
          <w:p w:rsidR="0020668F" w:rsidRDefault="0020668F">
            <w:pPr>
              <w:pStyle w:val="ConsPlusNormal"/>
              <w:jc w:val="center"/>
            </w:pPr>
            <w:r>
              <w:t>15</w:t>
            </w:r>
          </w:p>
        </w:tc>
        <w:tc>
          <w:tcPr>
            <w:tcW w:w="567" w:type="dxa"/>
          </w:tcPr>
          <w:p w:rsidR="0020668F" w:rsidRDefault="0020668F">
            <w:pPr>
              <w:pStyle w:val="ConsPlusNormal"/>
              <w:jc w:val="center"/>
            </w:pPr>
            <w:r>
              <w:t>16</w:t>
            </w:r>
          </w:p>
        </w:tc>
        <w:tc>
          <w:tcPr>
            <w:tcW w:w="567" w:type="dxa"/>
          </w:tcPr>
          <w:p w:rsidR="0020668F" w:rsidRDefault="0020668F">
            <w:pPr>
              <w:pStyle w:val="ConsPlusNormal"/>
              <w:jc w:val="center"/>
            </w:pPr>
            <w:r>
              <w:t>17</w:t>
            </w:r>
          </w:p>
        </w:tc>
        <w:tc>
          <w:tcPr>
            <w:tcW w:w="567" w:type="dxa"/>
          </w:tcPr>
          <w:p w:rsidR="0020668F" w:rsidRDefault="0020668F">
            <w:pPr>
              <w:pStyle w:val="ConsPlusNormal"/>
              <w:jc w:val="center"/>
            </w:pPr>
            <w:r>
              <w:t>18</w:t>
            </w:r>
          </w:p>
        </w:tc>
        <w:tc>
          <w:tcPr>
            <w:tcW w:w="737" w:type="dxa"/>
          </w:tcPr>
          <w:p w:rsidR="0020668F" w:rsidRDefault="0020668F">
            <w:pPr>
              <w:pStyle w:val="ConsPlusNormal"/>
              <w:jc w:val="center"/>
            </w:pPr>
            <w:r>
              <w:t>19</w:t>
            </w:r>
          </w:p>
        </w:tc>
      </w:tr>
      <w:tr w:rsidR="0020668F">
        <w:tc>
          <w:tcPr>
            <w:tcW w:w="1474" w:type="dxa"/>
          </w:tcPr>
          <w:p w:rsidR="0020668F" w:rsidRDefault="0020668F">
            <w:pPr>
              <w:pStyle w:val="ConsPlusNormal"/>
            </w:pPr>
          </w:p>
        </w:tc>
        <w:tc>
          <w:tcPr>
            <w:tcW w:w="964" w:type="dxa"/>
          </w:tcPr>
          <w:p w:rsidR="0020668F" w:rsidRDefault="0020668F">
            <w:pPr>
              <w:pStyle w:val="ConsPlusNormal"/>
            </w:pPr>
          </w:p>
        </w:tc>
        <w:tc>
          <w:tcPr>
            <w:tcW w:w="1077" w:type="dxa"/>
          </w:tcPr>
          <w:p w:rsidR="0020668F" w:rsidRDefault="0020668F">
            <w:pPr>
              <w:pStyle w:val="ConsPlusNormal"/>
            </w:pPr>
          </w:p>
        </w:tc>
        <w:tc>
          <w:tcPr>
            <w:tcW w:w="964" w:type="dxa"/>
          </w:tcPr>
          <w:p w:rsidR="0020668F" w:rsidRDefault="0020668F">
            <w:pPr>
              <w:pStyle w:val="ConsPlusNormal"/>
            </w:pPr>
          </w:p>
        </w:tc>
        <w:tc>
          <w:tcPr>
            <w:tcW w:w="1020"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737" w:type="dxa"/>
          </w:tcPr>
          <w:p w:rsidR="0020668F" w:rsidRDefault="0020668F">
            <w:pPr>
              <w:pStyle w:val="ConsPlusNormal"/>
            </w:pPr>
          </w:p>
        </w:tc>
      </w:tr>
      <w:tr w:rsidR="0020668F">
        <w:tc>
          <w:tcPr>
            <w:tcW w:w="1474" w:type="dxa"/>
          </w:tcPr>
          <w:p w:rsidR="0020668F" w:rsidRDefault="0020668F">
            <w:pPr>
              <w:pStyle w:val="ConsPlusNormal"/>
            </w:pPr>
          </w:p>
        </w:tc>
        <w:tc>
          <w:tcPr>
            <w:tcW w:w="964" w:type="dxa"/>
          </w:tcPr>
          <w:p w:rsidR="0020668F" w:rsidRDefault="0020668F">
            <w:pPr>
              <w:pStyle w:val="ConsPlusNormal"/>
            </w:pPr>
          </w:p>
        </w:tc>
        <w:tc>
          <w:tcPr>
            <w:tcW w:w="1077" w:type="dxa"/>
          </w:tcPr>
          <w:p w:rsidR="0020668F" w:rsidRDefault="0020668F">
            <w:pPr>
              <w:pStyle w:val="ConsPlusNormal"/>
            </w:pPr>
          </w:p>
        </w:tc>
        <w:tc>
          <w:tcPr>
            <w:tcW w:w="964" w:type="dxa"/>
          </w:tcPr>
          <w:p w:rsidR="0020668F" w:rsidRDefault="0020668F">
            <w:pPr>
              <w:pStyle w:val="ConsPlusNormal"/>
            </w:pPr>
          </w:p>
        </w:tc>
        <w:tc>
          <w:tcPr>
            <w:tcW w:w="1020"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737" w:type="dxa"/>
          </w:tcPr>
          <w:p w:rsidR="0020668F" w:rsidRDefault="0020668F">
            <w:pPr>
              <w:pStyle w:val="ConsPlusNormal"/>
            </w:pPr>
          </w:p>
        </w:tc>
      </w:tr>
      <w:tr w:rsidR="0020668F">
        <w:tblPrEx>
          <w:tblBorders>
            <w:left w:val="nil"/>
          </w:tblBorders>
        </w:tblPrEx>
        <w:tc>
          <w:tcPr>
            <w:tcW w:w="5499" w:type="dxa"/>
            <w:gridSpan w:val="5"/>
            <w:tcBorders>
              <w:left w:val="nil"/>
              <w:bottom w:val="nil"/>
            </w:tcBorders>
          </w:tcPr>
          <w:p w:rsidR="0020668F" w:rsidRDefault="0020668F">
            <w:pPr>
              <w:pStyle w:val="ConsPlusNormal"/>
              <w:jc w:val="right"/>
            </w:pPr>
            <w:r>
              <w:t>Итого</w:t>
            </w: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567" w:type="dxa"/>
          </w:tcPr>
          <w:p w:rsidR="0020668F" w:rsidRDefault="0020668F">
            <w:pPr>
              <w:pStyle w:val="ConsPlusNormal"/>
            </w:pPr>
          </w:p>
        </w:tc>
        <w:tc>
          <w:tcPr>
            <w:tcW w:w="737" w:type="dxa"/>
          </w:tcPr>
          <w:p w:rsidR="0020668F" w:rsidRDefault="0020668F">
            <w:pPr>
              <w:pStyle w:val="ConsPlusNormal"/>
            </w:pPr>
          </w:p>
        </w:tc>
      </w:tr>
    </w:tbl>
    <w:p w:rsidR="0020668F" w:rsidRDefault="0020668F">
      <w:pPr>
        <w:pStyle w:val="ConsPlusNormal"/>
        <w:sectPr w:rsidR="0020668F">
          <w:pgSz w:w="16838" w:h="11905" w:orient="landscape"/>
          <w:pgMar w:top="1701" w:right="1134" w:bottom="850" w:left="1134" w:header="0" w:footer="0" w:gutter="0"/>
          <w:cols w:space="720"/>
          <w:titlePg/>
        </w:sectPr>
      </w:pPr>
    </w:p>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2"/>
            </w:pPr>
            <w:r>
              <w:t>Раздел II. Планируемые платежи за счет внебюджетных средств</w:t>
            </w:r>
          </w:p>
        </w:tc>
      </w:tr>
    </w:tbl>
    <w:p w:rsidR="0020668F" w:rsidRDefault="0020668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397"/>
        <w:gridCol w:w="907"/>
        <w:gridCol w:w="1814"/>
        <w:gridCol w:w="2041"/>
      </w:tblGrid>
      <w:tr w:rsidR="0020668F">
        <w:tc>
          <w:tcPr>
            <w:tcW w:w="3912" w:type="dxa"/>
          </w:tcPr>
          <w:p w:rsidR="0020668F" w:rsidRDefault="0020668F">
            <w:pPr>
              <w:pStyle w:val="ConsPlusNormal"/>
              <w:jc w:val="center"/>
            </w:pPr>
            <w:r>
              <w:t>Код бюджетной классификации Российской Федерации</w:t>
            </w:r>
          </w:p>
        </w:tc>
        <w:tc>
          <w:tcPr>
            <w:tcW w:w="1304" w:type="dxa"/>
            <w:gridSpan w:val="2"/>
          </w:tcPr>
          <w:p w:rsidR="0020668F" w:rsidRDefault="0020668F">
            <w:pPr>
              <w:pStyle w:val="ConsPlusNormal"/>
              <w:jc w:val="center"/>
            </w:pPr>
            <w:r>
              <w:t>Год платежа</w:t>
            </w:r>
          </w:p>
        </w:tc>
        <w:tc>
          <w:tcPr>
            <w:tcW w:w="1814" w:type="dxa"/>
          </w:tcPr>
          <w:p w:rsidR="0020668F" w:rsidRDefault="0020668F">
            <w:pPr>
              <w:pStyle w:val="ConsPlusNormal"/>
              <w:jc w:val="center"/>
            </w:pPr>
            <w:r>
              <w:t>Сумма платежа, рублей</w:t>
            </w:r>
          </w:p>
        </w:tc>
        <w:tc>
          <w:tcPr>
            <w:tcW w:w="2041" w:type="dxa"/>
          </w:tcPr>
          <w:p w:rsidR="0020668F" w:rsidRDefault="0020668F">
            <w:pPr>
              <w:pStyle w:val="ConsPlusNormal"/>
              <w:jc w:val="center"/>
            </w:pPr>
            <w:r>
              <w:t>Примечание</w:t>
            </w:r>
          </w:p>
        </w:tc>
      </w:tr>
      <w:tr w:rsidR="0020668F">
        <w:tc>
          <w:tcPr>
            <w:tcW w:w="3912" w:type="dxa"/>
          </w:tcPr>
          <w:p w:rsidR="0020668F" w:rsidRDefault="0020668F">
            <w:pPr>
              <w:pStyle w:val="ConsPlusNormal"/>
              <w:jc w:val="center"/>
            </w:pPr>
            <w:r>
              <w:t>1</w:t>
            </w:r>
          </w:p>
        </w:tc>
        <w:tc>
          <w:tcPr>
            <w:tcW w:w="1304" w:type="dxa"/>
            <w:gridSpan w:val="2"/>
          </w:tcPr>
          <w:p w:rsidR="0020668F" w:rsidRDefault="0020668F">
            <w:pPr>
              <w:pStyle w:val="ConsPlusNormal"/>
              <w:jc w:val="center"/>
            </w:pPr>
            <w:r>
              <w:t>2</w:t>
            </w:r>
          </w:p>
        </w:tc>
        <w:tc>
          <w:tcPr>
            <w:tcW w:w="1814" w:type="dxa"/>
          </w:tcPr>
          <w:p w:rsidR="0020668F" w:rsidRDefault="0020668F">
            <w:pPr>
              <w:pStyle w:val="ConsPlusNormal"/>
              <w:jc w:val="center"/>
            </w:pPr>
            <w:r>
              <w:t>3</w:t>
            </w:r>
          </w:p>
        </w:tc>
        <w:tc>
          <w:tcPr>
            <w:tcW w:w="2041" w:type="dxa"/>
          </w:tcPr>
          <w:p w:rsidR="0020668F" w:rsidRDefault="0020668F">
            <w:pPr>
              <w:pStyle w:val="ConsPlusNormal"/>
              <w:jc w:val="center"/>
            </w:pPr>
            <w:r>
              <w:t>4</w:t>
            </w:r>
          </w:p>
        </w:tc>
      </w:tr>
      <w:tr w:rsidR="0020668F">
        <w:tc>
          <w:tcPr>
            <w:tcW w:w="3912" w:type="dxa"/>
          </w:tcPr>
          <w:p w:rsidR="0020668F" w:rsidRDefault="0020668F">
            <w:pPr>
              <w:pStyle w:val="ConsPlusNormal"/>
            </w:pPr>
          </w:p>
        </w:tc>
        <w:tc>
          <w:tcPr>
            <w:tcW w:w="1304" w:type="dxa"/>
            <w:gridSpan w:val="2"/>
          </w:tcPr>
          <w:p w:rsidR="0020668F" w:rsidRDefault="0020668F">
            <w:pPr>
              <w:pStyle w:val="ConsPlusNormal"/>
            </w:pPr>
          </w:p>
        </w:tc>
        <w:tc>
          <w:tcPr>
            <w:tcW w:w="1814" w:type="dxa"/>
          </w:tcPr>
          <w:p w:rsidR="0020668F" w:rsidRDefault="0020668F">
            <w:pPr>
              <w:pStyle w:val="ConsPlusNormal"/>
            </w:pPr>
          </w:p>
        </w:tc>
        <w:tc>
          <w:tcPr>
            <w:tcW w:w="2041" w:type="dxa"/>
          </w:tcPr>
          <w:p w:rsidR="0020668F" w:rsidRDefault="0020668F">
            <w:pPr>
              <w:pStyle w:val="ConsPlusNormal"/>
            </w:pPr>
          </w:p>
        </w:tc>
      </w:tr>
      <w:tr w:rsidR="0020668F">
        <w:tc>
          <w:tcPr>
            <w:tcW w:w="3912" w:type="dxa"/>
          </w:tcPr>
          <w:p w:rsidR="0020668F" w:rsidRDefault="0020668F">
            <w:pPr>
              <w:pStyle w:val="ConsPlusNormal"/>
            </w:pPr>
          </w:p>
        </w:tc>
        <w:tc>
          <w:tcPr>
            <w:tcW w:w="1304" w:type="dxa"/>
            <w:gridSpan w:val="2"/>
          </w:tcPr>
          <w:p w:rsidR="0020668F" w:rsidRDefault="0020668F">
            <w:pPr>
              <w:pStyle w:val="ConsPlusNormal"/>
            </w:pPr>
          </w:p>
        </w:tc>
        <w:tc>
          <w:tcPr>
            <w:tcW w:w="1814" w:type="dxa"/>
          </w:tcPr>
          <w:p w:rsidR="0020668F" w:rsidRDefault="0020668F">
            <w:pPr>
              <w:pStyle w:val="ConsPlusNormal"/>
            </w:pPr>
          </w:p>
        </w:tc>
        <w:tc>
          <w:tcPr>
            <w:tcW w:w="2041" w:type="dxa"/>
          </w:tcPr>
          <w:p w:rsidR="0020668F" w:rsidRDefault="0020668F">
            <w:pPr>
              <w:pStyle w:val="ConsPlusNormal"/>
            </w:pPr>
          </w:p>
        </w:tc>
      </w:tr>
      <w:tr w:rsidR="0020668F">
        <w:tblPrEx>
          <w:tblBorders>
            <w:left w:val="nil"/>
            <w:right w:val="nil"/>
          </w:tblBorders>
        </w:tblPrEx>
        <w:tc>
          <w:tcPr>
            <w:tcW w:w="4309" w:type="dxa"/>
            <w:gridSpan w:val="2"/>
            <w:tcBorders>
              <w:left w:val="nil"/>
              <w:bottom w:val="nil"/>
            </w:tcBorders>
          </w:tcPr>
          <w:p w:rsidR="0020668F" w:rsidRDefault="0020668F">
            <w:pPr>
              <w:pStyle w:val="ConsPlusNormal"/>
            </w:pPr>
          </w:p>
        </w:tc>
        <w:tc>
          <w:tcPr>
            <w:tcW w:w="907" w:type="dxa"/>
          </w:tcPr>
          <w:p w:rsidR="0020668F" w:rsidRDefault="0020668F">
            <w:pPr>
              <w:pStyle w:val="ConsPlusNormal"/>
            </w:pPr>
            <w:r>
              <w:t>Итого:</w:t>
            </w:r>
          </w:p>
        </w:tc>
        <w:tc>
          <w:tcPr>
            <w:tcW w:w="1814" w:type="dxa"/>
          </w:tcPr>
          <w:p w:rsidR="0020668F" w:rsidRDefault="0020668F">
            <w:pPr>
              <w:pStyle w:val="ConsPlusNormal"/>
            </w:pPr>
          </w:p>
        </w:tc>
        <w:tc>
          <w:tcPr>
            <w:tcW w:w="2041" w:type="dxa"/>
            <w:tcBorders>
              <w:bottom w:val="nil"/>
              <w:right w:val="nil"/>
            </w:tcBorders>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2"/>
            </w:pPr>
            <w:bookmarkStart w:id="16" w:name="P764"/>
            <w:bookmarkEnd w:id="16"/>
            <w:r>
              <w:t>Раздел III. Объект закупки</w:t>
            </w:r>
          </w:p>
        </w:tc>
      </w:tr>
    </w:tbl>
    <w:p w:rsidR="0020668F" w:rsidRDefault="0020668F">
      <w:pPr>
        <w:pStyle w:val="ConsPlusNormal"/>
        <w:jc w:val="both"/>
      </w:pPr>
    </w:p>
    <w:p w:rsidR="0020668F" w:rsidRDefault="0020668F">
      <w:pPr>
        <w:pStyle w:val="ConsPlusNormal"/>
        <w:sectPr w:rsidR="0020668F">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5"/>
        <w:gridCol w:w="373"/>
        <w:gridCol w:w="1141"/>
        <w:gridCol w:w="1342"/>
        <w:gridCol w:w="1156"/>
        <w:gridCol w:w="666"/>
        <w:gridCol w:w="1156"/>
        <w:gridCol w:w="476"/>
        <w:gridCol w:w="1217"/>
        <w:gridCol w:w="610"/>
        <w:gridCol w:w="882"/>
        <w:gridCol w:w="1383"/>
        <w:gridCol w:w="1056"/>
        <w:gridCol w:w="989"/>
        <w:gridCol w:w="947"/>
        <w:gridCol w:w="754"/>
        <w:gridCol w:w="913"/>
        <w:gridCol w:w="618"/>
      </w:tblGrid>
      <w:tr w:rsidR="0020668F">
        <w:tc>
          <w:tcPr>
            <w:tcW w:w="510" w:type="dxa"/>
            <w:vMerge w:val="restart"/>
          </w:tcPr>
          <w:p w:rsidR="0020668F" w:rsidRDefault="0020668F">
            <w:pPr>
              <w:pStyle w:val="ConsPlusNormal"/>
              <w:jc w:val="center"/>
            </w:pPr>
            <w:r>
              <w:lastRenderedPageBreak/>
              <w:t>N п/п</w:t>
            </w:r>
          </w:p>
        </w:tc>
        <w:tc>
          <w:tcPr>
            <w:tcW w:w="1304" w:type="dxa"/>
            <w:gridSpan w:val="2"/>
          </w:tcPr>
          <w:p w:rsidR="0020668F" w:rsidRDefault="0020668F">
            <w:pPr>
              <w:pStyle w:val="ConsPlusNormal"/>
              <w:jc w:val="center"/>
            </w:pPr>
            <w:r>
              <w:t>Объект закупки</w:t>
            </w:r>
          </w:p>
        </w:tc>
        <w:tc>
          <w:tcPr>
            <w:tcW w:w="1020" w:type="dxa"/>
            <w:vMerge w:val="restart"/>
          </w:tcPr>
          <w:p w:rsidR="0020668F" w:rsidRDefault="0020668F">
            <w:pPr>
              <w:pStyle w:val="ConsPlusNormal"/>
              <w:jc w:val="center"/>
            </w:pPr>
            <w:bookmarkStart w:id="17" w:name="P768"/>
            <w:bookmarkEnd w:id="17"/>
            <w:r>
              <w:t>Уникальный идентификатор задания государственного оборонного заказа</w:t>
            </w:r>
          </w:p>
        </w:tc>
        <w:tc>
          <w:tcPr>
            <w:tcW w:w="1587" w:type="dxa"/>
            <w:vMerge w:val="restart"/>
          </w:tcPr>
          <w:p w:rsidR="0020668F" w:rsidRDefault="0020668F">
            <w:pPr>
              <w:pStyle w:val="ConsPlusNormal"/>
              <w:jc w:val="center"/>
            </w:pPr>
            <w:bookmarkStart w:id="18" w:name="P769"/>
            <w:bookmarkEnd w:id="18"/>
            <w:r>
              <w:t>Наименование закупаемых товаров (в том числе поставляемых при выполнении работ, оказании услуг)</w:t>
            </w:r>
          </w:p>
        </w:tc>
        <w:tc>
          <w:tcPr>
            <w:tcW w:w="600" w:type="dxa"/>
            <w:vMerge w:val="restart"/>
          </w:tcPr>
          <w:p w:rsidR="0020668F" w:rsidRDefault="0020668F">
            <w:pPr>
              <w:pStyle w:val="ConsPlusNormal"/>
              <w:jc w:val="center"/>
            </w:pPr>
            <w:bookmarkStart w:id="19" w:name="P770"/>
            <w:bookmarkEnd w:id="19"/>
            <w:r>
              <w:t>Код товара, работы, услуги</w:t>
            </w:r>
          </w:p>
        </w:tc>
        <w:tc>
          <w:tcPr>
            <w:tcW w:w="1020" w:type="dxa"/>
            <w:vMerge w:val="restart"/>
          </w:tcPr>
          <w:p w:rsidR="0020668F" w:rsidRDefault="0020668F">
            <w:pPr>
              <w:pStyle w:val="ConsPlusNormal"/>
              <w:jc w:val="center"/>
            </w:pPr>
            <w:r>
              <w:t>Наименование кода товара, работы, услуги</w:t>
            </w:r>
          </w:p>
        </w:tc>
        <w:tc>
          <w:tcPr>
            <w:tcW w:w="691" w:type="dxa"/>
            <w:vMerge w:val="restart"/>
          </w:tcPr>
          <w:p w:rsidR="0020668F" w:rsidRDefault="0020668F">
            <w:pPr>
              <w:pStyle w:val="ConsPlusNormal"/>
              <w:jc w:val="center"/>
            </w:pPr>
            <w:bookmarkStart w:id="20" w:name="P772"/>
            <w:bookmarkEnd w:id="20"/>
            <w:r>
              <w:t xml:space="preserve">Код </w:t>
            </w:r>
            <w:hyperlink r:id="rId127">
              <w:r>
                <w:rPr>
                  <w:color w:val="0000FF"/>
                </w:rPr>
                <w:t>ЕКПС</w:t>
              </w:r>
            </w:hyperlink>
            <w:r>
              <w:t xml:space="preserve"> </w:t>
            </w:r>
            <w:hyperlink w:anchor="P962">
              <w:r>
                <w:rPr>
                  <w:color w:val="0000FF"/>
                </w:rPr>
                <w:t>&lt;3&gt;</w:t>
              </w:r>
            </w:hyperlink>
          </w:p>
        </w:tc>
        <w:tc>
          <w:tcPr>
            <w:tcW w:w="1020" w:type="dxa"/>
            <w:vMerge w:val="restart"/>
          </w:tcPr>
          <w:p w:rsidR="0020668F" w:rsidRDefault="0020668F">
            <w:pPr>
              <w:pStyle w:val="ConsPlusNormal"/>
              <w:jc w:val="center"/>
            </w:pPr>
            <w:bookmarkStart w:id="21" w:name="P773"/>
            <w:bookmarkEnd w:id="21"/>
            <w:r>
              <w:t>Наименование страны происхождения товара</w:t>
            </w:r>
          </w:p>
        </w:tc>
        <w:tc>
          <w:tcPr>
            <w:tcW w:w="691" w:type="dxa"/>
            <w:vMerge w:val="restart"/>
          </w:tcPr>
          <w:p w:rsidR="0020668F" w:rsidRDefault="0020668F">
            <w:pPr>
              <w:pStyle w:val="ConsPlusNormal"/>
              <w:jc w:val="center"/>
            </w:pPr>
            <w:bookmarkStart w:id="22" w:name="P774"/>
            <w:bookmarkEnd w:id="22"/>
            <w:r>
              <w:t xml:space="preserve">Код страны по </w:t>
            </w:r>
            <w:hyperlink r:id="rId128">
              <w:r>
                <w:rPr>
                  <w:color w:val="0000FF"/>
                </w:rPr>
                <w:t>ОКСМ</w:t>
              </w:r>
            </w:hyperlink>
          </w:p>
        </w:tc>
        <w:tc>
          <w:tcPr>
            <w:tcW w:w="1037" w:type="dxa"/>
            <w:vMerge w:val="restart"/>
          </w:tcPr>
          <w:p w:rsidR="0020668F" w:rsidRDefault="0020668F">
            <w:pPr>
              <w:pStyle w:val="ConsPlusNormal"/>
              <w:jc w:val="center"/>
            </w:pPr>
            <w:bookmarkStart w:id="23" w:name="P775"/>
            <w:bookmarkEnd w:id="23"/>
            <w:r>
              <w:t xml:space="preserve">Единица измерения по </w:t>
            </w:r>
            <w:hyperlink r:id="rId129">
              <w:r>
                <w:rPr>
                  <w:color w:val="0000FF"/>
                </w:rPr>
                <w:t>ОКЕИ</w:t>
              </w:r>
            </w:hyperlink>
            <w:r>
              <w:t xml:space="preserve"> </w:t>
            </w:r>
            <w:hyperlink w:anchor="P963">
              <w:r>
                <w:rPr>
                  <w:color w:val="0000FF"/>
                </w:rPr>
                <w:t>&lt;4&gt;</w:t>
              </w:r>
            </w:hyperlink>
          </w:p>
        </w:tc>
        <w:tc>
          <w:tcPr>
            <w:tcW w:w="1191" w:type="dxa"/>
            <w:vMerge w:val="restart"/>
          </w:tcPr>
          <w:p w:rsidR="0020668F" w:rsidRDefault="0020668F">
            <w:pPr>
              <w:pStyle w:val="ConsPlusNormal"/>
              <w:jc w:val="center"/>
            </w:pPr>
            <w:bookmarkStart w:id="24" w:name="P776"/>
            <w:bookmarkEnd w:id="24"/>
            <w:r>
              <w:t xml:space="preserve">Вид цены на продукцию по государственному оборонному заказу </w:t>
            </w:r>
            <w:hyperlink w:anchor="P964">
              <w:r>
                <w:rPr>
                  <w:color w:val="0000FF"/>
                </w:rPr>
                <w:t>&lt;5&gt;</w:t>
              </w:r>
            </w:hyperlink>
          </w:p>
        </w:tc>
        <w:tc>
          <w:tcPr>
            <w:tcW w:w="1210" w:type="dxa"/>
            <w:vMerge w:val="restart"/>
          </w:tcPr>
          <w:p w:rsidR="0020668F" w:rsidRDefault="0020668F">
            <w:pPr>
              <w:pStyle w:val="ConsPlusNormal"/>
              <w:jc w:val="center"/>
            </w:pPr>
            <w:bookmarkStart w:id="25" w:name="P777"/>
            <w:bookmarkEnd w:id="25"/>
            <w:r>
              <w:t xml:space="preserve">Планируемая дата изменения вида цены </w:t>
            </w:r>
            <w:hyperlink w:anchor="P964">
              <w:r>
                <w:rPr>
                  <w:color w:val="0000FF"/>
                </w:rPr>
                <w:t>&lt;5&gt;</w:t>
              </w:r>
            </w:hyperlink>
          </w:p>
        </w:tc>
        <w:tc>
          <w:tcPr>
            <w:tcW w:w="794" w:type="dxa"/>
            <w:vMerge w:val="restart"/>
          </w:tcPr>
          <w:p w:rsidR="0020668F" w:rsidRDefault="0020668F">
            <w:pPr>
              <w:pStyle w:val="ConsPlusNormal"/>
              <w:jc w:val="center"/>
            </w:pPr>
            <w:bookmarkStart w:id="26" w:name="P778"/>
            <w:bookmarkEnd w:id="26"/>
            <w:r>
              <w:t xml:space="preserve">Фактическая дата изменения вида цены </w:t>
            </w:r>
            <w:hyperlink w:anchor="P964">
              <w:r>
                <w:rPr>
                  <w:color w:val="0000FF"/>
                </w:rPr>
                <w:t>&lt;5&gt;</w:t>
              </w:r>
            </w:hyperlink>
          </w:p>
        </w:tc>
        <w:tc>
          <w:tcPr>
            <w:tcW w:w="1123" w:type="dxa"/>
            <w:vMerge w:val="restart"/>
          </w:tcPr>
          <w:p w:rsidR="0020668F" w:rsidRDefault="0020668F">
            <w:pPr>
              <w:pStyle w:val="ConsPlusNormal"/>
              <w:jc w:val="center"/>
            </w:pPr>
            <w:r>
              <w:t xml:space="preserve">Дата получения заключения о цене на продукцию </w:t>
            </w:r>
            <w:hyperlink w:anchor="P964">
              <w:r>
                <w:rPr>
                  <w:color w:val="0000FF"/>
                </w:rPr>
                <w:t>&lt;5&gt;</w:t>
              </w:r>
            </w:hyperlink>
          </w:p>
        </w:tc>
        <w:tc>
          <w:tcPr>
            <w:tcW w:w="518" w:type="dxa"/>
            <w:vMerge w:val="restart"/>
          </w:tcPr>
          <w:p w:rsidR="0020668F" w:rsidRDefault="0020668F">
            <w:pPr>
              <w:pStyle w:val="ConsPlusNormal"/>
              <w:jc w:val="center"/>
            </w:pPr>
            <w:bookmarkStart w:id="27" w:name="P780"/>
            <w:bookmarkEnd w:id="27"/>
            <w:r>
              <w:t>Цена за единицу, рублей</w:t>
            </w:r>
          </w:p>
        </w:tc>
        <w:tc>
          <w:tcPr>
            <w:tcW w:w="605" w:type="dxa"/>
            <w:vMerge w:val="restart"/>
          </w:tcPr>
          <w:p w:rsidR="0020668F" w:rsidRDefault="0020668F">
            <w:pPr>
              <w:pStyle w:val="ConsPlusNormal"/>
              <w:jc w:val="center"/>
            </w:pPr>
            <w:bookmarkStart w:id="28" w:name="P781"/>
            <w:bookmarkEnd w:id="28"/>
            <w:r>
              <w:t>Количество</w:t>
            </w:r>
          </w:p>
        </w:tc>
        <w:tc>
          <w:tcPr>
            <w:tcW w:w="907" w:type="dxa"/>
            <w:vMerge w:val="restart"/>
          </w:tcPr>
          <w:p w:rsidR="0020668F" w:rsidRDefault="0020668F">
            <w:pPr>
              <w:pStyle w:val="ConsPlusNormal"/>
              <w:jc w:val="center"/>
            </w:pPr>
            <w:bookmarkStart w:id="29" w:name="P782"/>
            <w:bookmarkEnd w:id="29"/>
            <w:r>
              <w:t>Сумма, рублей</w:t>
            </w:r>
          </w:p>
        </w:tc>
      </w:tr>
      <w:tr w:rsidR="0020668F">
        <w:tc>
          <w:tcPr>
            <w:tcW w:w="0" w:type="auto"/>
            <w:vMerge/>
          </w:tcPr>
          <w:p w:rsidR="0020668F" w:rsidRDefault="0020668F">
            <w:pPr>
              <w:pStyle w:val="ConsPlusNormal"/>
            </w:pPr>
          </w:p>
        </w:tc>
        <w:tc>
          <w:tcPr>
            <w:tcW w:w="567" w:type="dxa"/>
          </w:tcPr>
          <w:p w:rsidR="0020668F" w:rsidRDefault="0020668F">
            <w:pPr>
              <w:pStyle w:val="ConsPlusNormal"/>
              <w:jc w:val="center"/>
            </w:pPr>
            <w:bookmarkStart w:id="30" w:name="P783"/>
            <w:bookmarkEnd w:id="30"/>
            <w:r>
              <w:t>код</w:t>
            </w:r>
          </w:p>
        </w:tc>
        <w:tc>
          <w:tcPr>
            <w:tcW w:w="737" w:type="dxa"/>
          </w:tcPr>
          <w:p w:rsidR="0020668F" w:rsidRDefault="0020668F">
            <w:pPr>
              <w:pStyle w:val="ConsPlusNormal"/>
              <w:jc w:val="center"/>
            </w:pPr>
            <w:bookmarkStart w:id="31" w:name="P784"/>
            <w:bookmarkEnd w:id="31"/>
            <w:r>
              <w:t>наименование</w:t>
            </w: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r>
      <w:tr w:rsidR="0020668F">
        <w:tc>
          <w:tcPr>
            <w:tcW w:w="510" w:type="dxa"/>
          </w:tcPr>
          <w:p w:rsidR="0020668F" w:rsidRDefault="0020668F">
            <w:pPr>
              <w:pStyle w:val="ConsPlusNormal"/>
              <w:jc w:val="center"/>
            </w:pPr>
            <w:r>
              <w:t>1</w:t>
            </w:r>
          </w:p>
        </w:tc>
        <w:tc>
          <w:tcPr>
            <w:tcW w:w="567" w:type="dxa"/>
          </w:tcPr>
          <w:p w:rsidR="0020668F" w:rsidRDefault="0020668F">
            <w:pPr>
              <w:pStyle w:val="ConsPlusNormal"/>
              <w:jc w:val="center"/>
            </w:pPr>
            <w:r>
              <w:t>2</w:t>
            </w:r>
          </w:p>
        </w:tc>
        <w:tc>
          <w:tcPr>
            <w:tcW w:w="737" w:type="dxa"/>
          </w:tcPr>
          <w:p w:rsidR="0020668F" w:rsidRDefault="0020668F">
            <w:pPr>
              <w:pStyle w:val="ConsPlusNormal"/>
              <w:jc w:val="center"/>
            </w:pPr>
            <w:r>
              <w:t>3</w:t>
            </w:r>
          </w:p>
        </w:tc>
        <w:tc>
          <w:tcPr>
            <w:tcW w:w="1020" w:type="dxa"/>
          </w:tcPr>
          <w:p w:rsidR="0020668F" w:rsidRDefault="0020668F">
            <w:pPr>
              <w:pStyle w:val="ConsPlusNormal"/>
              <w:jc w:val="center"/>
            </w:pPr>
            <w:r>
              <w:t>4</w:t>
            </w:r>
          </w:p>
        </w:tc>
        <w:tc>
          <w:tcPr>
            <w:tcW w:w="1587" w:type="dxa"/>
          </w:tcPr>
          <w:p w:rsidR="0020668F" w:rsidRDefault="0020668F">
            <w:pPr>
              <w:pStyle w:val="ConsPlusNormal"/>
              <w:jc w:val="center"/>
            </w:pPr>
            <w:r>
              <w:t>5</w:t>
            </w:r>
          </w:p>
        </w:tc>
        <w:tc>
          <w:tcPr>
            <w:tcW w:w="600" w:type="dxa"/>
          </w:tcPr>
          <w:p w:rsidR="0020668F" w:rsidRDefault="0020668F">
            <w:pPr>
              <w:pStyle w:val="ConsPlusNormal"/>
              <w:jc w:val="center"/>
            </w:pPr>
            <w:r>
              <w:t>6</w:t>
            </w:r>
          </w:p>
        </w:tc>
        <w:tc>
          <w:tcPr>
            <w:tcW w:w="1020" w:type="dxa"/>
          </w:tcPr>
          <w:p w:rsidR="0020668F" w:rsidRDefault="0020668F">
            <w:pPr>
              <w:pStyle w:val="ConsPlusNormal"/>
              <w:jc w:val="center"/>
            </w:pPr>
            <w:r>
              <w:t>7</w:t>
            </w:r>
          </w:p>
        </w:tc>
        <w:tc>
          <w:tcPr>
            <w:tcW w:w="691" w:type="dxa"/>
          </w:tcPr>
          <w:p w:rsidR="0020668F" w:rsidRDefault="0020668F">
            <w:pPr>
              <w:pStyle w:val="ConsPlusNormal"/>
              <w:jc w:val="center"/>
            </w:pPr>
            <w:r>
              <w:t>8</w:t>
            </w:r>
          </w:p>
        </w:tc>
        <w:tc>
          <w:tcPr>
            <w:tcW w:w="1020" w:type="dxa"/>
          </w:tcPr>
          <w:p w:rsidR="0020668F" w:rsidRDefault="0020668F">
            <w:pPr>
              <w:pStyle w:val="ConsPlusNormal"/>
              <w:jc w:val="center"/>
            </w:pPr>
            <w:r>
              <w:t>9</w:t>
            </w:r>
          </w:p>
        </w:tc>
        <w:tc>
          <w:tcPr>
            <w:tcW w:w="691" w:type="dxa"/>
          </w:tcPr>
          <w:p w:rsidR="0020668F" w:rsidRDefault="0020668F">
            <w:pPr>
              <w:pStyle w:val="ConsPlusNormal"/>
              <w:jc w:val="center"/>
            </w:pPr>
            <w:r>
              <w:t>10</w:t>
            </w:r>
          </w:p>
        </w:tc>
        <w:tc>
          <w:tcPr>
            <w:tcW w:w="1037" w:type="dxa"/>
          </w:tcPr>
          <w:p w:rsidR="0020668F" w:rsidRDefault="0020668F">
            <w:pPr>
              <w:pStyle w:val="ConsPlusNormal"/>
              <w:jc w:val="center"/>
            </w:pPr>
            <w:r>
              <w:t>11</w:t>
            </w:r>
          </w:p>
        </w:tc>
        <w:tc>
          <w:tcPr>
            <w:tcW w:w="1191" w:type="dxa"/>
          </w:tcPr>
          <w:p w:rsidR="0020668F" w:rsidRDefault="0020668F">
            <w:pPr>
              <w:pStyle w:val="ConsPlusNormal"/>
              <w:jc w:val="center"/>
            </w:pPr>
            <w:r>
              <w:t>12</w:t>
            </w:r>
          </w:p>
        </w:tc>
        <w:tc>
          <w:tcPr>
            <w:tcW w:w="1210" w:type="dxa"/>
          </w:tcPr>
          <w:p w:rsidR="0020668F" w:rsidRDefault="0020668F">
            <w:pPr>
              <w:pStyle w:val="ConsPlusNormal"/>
              <w:jc w:val="center"/>
            </w:pPr>
            <w:r>
              <w:t>13</w:t>
            </w:r>
          </w:p>
        </w:tc>
        <w:tc>
          <w:tcPr>
            <w:tcW w:w="794" w:type="dxa"/>
          </w:tcPr>
          <w:p w:rsidR="0020668F" w:rsidRDefault="0020668F">
            <w:pPr>
              <w:pStyle w:val="ConsPlusNormal"/>
              <w:jc w:val="center"/>
            </w:pPr>
            <w:r>
              <w:t>14</w:t>
            </w:r>
          </w:p>
        </w:tc>
        <w:tc>
          <w:tcPr>
            <w:tcW w:w="1123" w:type="dxa"/>
          </w:tcPr>
          <w:p w:rsidR="0020668F" w:rsidRDefault="0020668F">
            <w:pPr>
              <w:pStyle w:val="ConsPlusNormal"/>
              <w:jc w:val="center"/>
            </w:pPr>
            <w:r>
              <w:t>15</w:t>
            </w:r>
          </w:p>
        </w:tc>
        <w:tc>
          <w:tcPr>
            <w:tcW w:w="518" w:type="dxa"/>
          </w:tcPr>
          <w:p w:rsidR="0020668F" w:rsidRDefault="0020668F">
            <w:pPr>
              <w:pStyle w:val="ConsPlusNormal"/>
              <w:jc w:val="center"/>
            </w:pPr>
            <w:r>
              <w:t>16</w:t>
            </w:r>
          </w:p>
        </w:tc>
        <w:tc>
          <w:tcPr>
            <w:tcW w:w="605" w:type="dxa"/>
          </w:tcPr>
          <w:p w:rsidR="0020668F" w:rsidRDefault="0020668F">
            <w:pPr>
              <w:pStyle w:val="ConsPlusNormal"/>
              <w:jc w:val="center"/>
            </w:pPr>
            <w:r>
              <w:t>17</w:t>
            </w:r>
          </w:p>
        </w:tc>
        <w:tc>
          <w:tcPr>
            <w:tcW w:w="907" w:type="dxa"/>
          </w:tcPr>
          <w:p w:rsidR="0020668F" w:rsidRDefault="0020668F">
            <w:pPr>
              <w:pStyle w:val="ConsPlusNormal"/>
              <w:jc w:val="center"/>
            </w:pPr>
            <w:r>
              <w:t>18</w:t>
            </w:r>
          </w:p>
        </w:tc>
      </w:tr>
      <w:tr w:rsidR="0020668F">
        <w:tc>
          <w:tcPr>
            <w:tcW w:w="510" w:type="dxa"/>
          </w:tcPr>
          <w:p w:rsidR="0020668F" w:rsidRDefault="0020668F">
            <w:pPr>
              <w:pStyle w:val="ConsPlusNormal"/>
            </w:pPr>
          </w:p>
        </w:tc>
        <w:tc>
          <w:tcPr>
            <w:tcW w:w="567" w:type="dxa"/>
          </w:tcPr>
          <w:p w:rsidR="0020668F" w:rsidRDefault="0020668F">
            <w:pPr>
              <w:pStyle w:val="ConsPlusNormal"/>
            </w:pPr>
          </w:p>
        </w:tc>
        <w:tc>
          <w:tcPr>
            <w:tcW w:w="737" w:type="dxa"/>
          </w:tcPr>
          <w:p w:rsidR="0020668F" w:rsidRDefault="0020668F">
            <w:pPr>
              <w:pStyle w:val="ConsPlusNormal"/>
            </w:pPr>
          </w:p>
        </w:tc>
        <w:tc>
          <w:tcPr>
            <w:tcW w:w="1020" w:type="dxa"/>
          </w:tcPr>
          <w:p w:rsidR="0020668F" w:rsidRDefault="0020668F">
            <w:pPr>
              <w:pStyle w:val="ConsPlusNormal"/>
            </w:pPr>
          </w:p>
        </w:tc>
        <w:tc>
          <w:tcPr>
            <w:tcW w:w="1587" w:type="dxa"/>
          </w:tcPr>
          <w:p w:rsidR="0020668F" w:rsidRDefault="0020668F">
            <w:pPr>
              <w:pStyle w:val="ConsPlusNormal"/>
            </w:pPr>
          </w:p>
        </w:tc>
        <w:tc>
          <w:tcPr>
            <w:tcW w:w="600" w:type="dxa"/>
          </w:tcPr>
          <w:p w:rsidR="0020668F" w:rsidRDefault="0020668F">
            <w:pPr>
              <w:pStyle w:val="ConsPlusNormal"/>
            </w:pPr>
          </w:p>
        </w:tc>
        <w:tc>
          <w:tcPr>
            <w:tcW w:w="1020" w:type="dxa"/>
          </w:tcPr>
          <w:p w:rsidR="0020668F" w:rsidRDefault="0020668F">
            <w:pPr>
              <w:pStyle w:val="ConsPlusNormal"/>
            </w:pPr>
          </w:p>
        </w:tc>
        <w:tc>
          <w:tcPr>
            <w:tcW w:w="691" w:type="dxa"/>
          </w:tcPr>
          <w:p w:rsidR="0020668F" w:rsidRDefault="0020668F">
            <w:pPr>
              <w:pStyle w:val="ConsPlusNormal"/>
            </w:pPr>
          </w:p>
        </w:tc>
        <w:tc>
          <w:tcPr>
            <w:tcW w:w="1020" w:type="dxa"/>
          </w:tcPr>
          <w:p w:rsidR="0020668F" w:rsidRDefault="0020668F">
            <w:pPr>
              <w:pStyle w:val="ConsPlusNormal"/>
            </w:pPr>
          </w:p>
        </w:tc>
        <w:tc>
          <w:tcPr>
            <w:tcW w:w="691" w:type="dxa"/>
          </w:tcPr>
          <w:p w:rsidR="0020668F" w:rsidRDefault="0020668F">
            <w:pPr>
              <w:pStyle w:val="ConsPlusNormal"/>
            </w:pPr>
          </w:p>
        </w:tc>
        <w:tc>
          <w:tcPr>
            <w:tcW w:w="1037" w:type="dxa"/>
          </w:tcPr>
          <w:p w:rsidR="0020668F" w:rsidRDefault="0020668F">
            <w:pPr>
              <w:pStyle w:val="ConsPlusNormal"/>
            </w:pPr>
          </w:p>
        </w:tc>
        <w:tc>
          <w:tcPr>
            <w:tcW w:w="1191" w:type="dxa"/>
          </w:tcPr>
          <w:p w:rsidR="0020668F" w:rsidRDefault="0020668F">
            <w:pPr>
              <w:pStyle w:val="ConsPlusNormal"/>
            </w:pPr>
          </w:p>
        </w:tc>
        <w:tc>
          <w:tcPr>
            <w:tcW w:w="1210" w:type="dxa"/>
          </w:tcPr>
          <w:p w:rsidR="0020668F" w:rsidRDefault="0020668F">
            <w:pPr>
              <w:pStyle w:val="ConsPlusNormal"/>
            </w:pPr>
          </w:p>
        </w:tc>
        <w:tc>
          <w:tcPr>
            <w:tcW w:w="794" w:type="dxa"/>
          </w:tcPr>
          <w:p w:rsidR="0020668F" w:rsidRDefault="0020668F">
            <w:pPr>
              <w:pStyle w:val="ConsPlusNormal"/>
            </w:pPr>
          </w:p>
        </w:tc>
        <w:tc>
          <w:tcPr>
            <w:tcW w:w="1123" w:type="dxa"/>
          </w:tcPr>
          <w:p w:rsidR="0020668F" w:rsidRDefault="0020668F">
            <w:pPr>
              <w:pStyle w:val="ConsPlusNormal"/>
            </w:pPr>
          </w:p>
        </w:tc>
        <w:tc>
          <w:tcPr>
            <w:tcW w:w="518" w:type="dxa"/>
          </w:tcPr>
          <w:p w:rsidR="0020668F" w:rsidRDefault="0020668F">
            <w:pPr>
              <w:pStyle w:val="ConsPlusNormal"/>
            </w:pPr>
          </w:p>
        </w:tc>
        <w:tc>
          <w:tcPr>
            <w:tcW w:w="605" w:type="dxa"/>
          </w:tcPr>
          <w:p w:rsidR="0020668F" w:rsidRDefault="0020668F">
            <w:pPr>
              <w:pStyle w:val="ConsPlusNormal"/>
            </w:pPr>
          </w:p>
        </w:tc>
        <w:tc>
          <w:tcPr>
            <w:tcW w:w="907" w:type="dxa"/>
          </w:tcPr>
          <w:p w:rsidR="0020668F" w:rsidRDefault="0020668F">
            <w:pPr>
              <w:pStyle w:val="ConsPlusNormal"/>
            </w:pPr>
          </w:p>
        </w:tc>
      </w:tr>
      <w:tr w:rsidR="0020668F">
        <w:tc>
          <w:tcPr>
            <w:tcW w:w="510" w:type="dxa"/>
          </w:tcPr>
          <w:p w:rsidR="0020668F" w:rsidRDefault="0020668F">
            <w:pPr>
              <w:pStyle w:val="ConsPlusNormal"/>
            </w:pPr>
          </w:p>
        </w:tc>
        <w:tc>
          <w:tcPr>
            <w:tcW w:w="567" w:type="dxa"/>
          </w:tcPr>
          <w:p w:rsidR="0020668F" w:rsidRDefault="0020668F">
            <w:pPr>
              <w:pStyle w:val="ConsPlusNormal"/>
            </w:pPr>
          </w:p>
        </w:tc>
        <w:tc>
          <w:tcPr>
            <w:tcW w:w="737" w:type="dxa"/>
          </w:tcPr>
          <w:p w:rsidR="0020668F" w:rsidRDefault="0020668F">
            <w:pPr>
              <w:pStyle w:val="ConsPlusNormal"/>
            </w:pPr>
          </w:p>
        </w:tc>
        <w:tc>
          <w:tcPr>
            <w:tcW w:w="1020" w:type="dxa"/>
          </w:tcPr>
          <w:p w:rsidR="0020668F" w:rsidRDefault="0020668F">
            <w:pPr>
              <w:pStyle w:val="ConsPlusNormal"/>
            </w:pPr>
          </w:p>
        </w:tc>
        <w:tc>
          <w:tcPr>
            <w:tcW w:w="1587" w:type="dxa"/>
          </w:tcPr>
          <w:p w:rsidR="0020668F" w:rsidRDefault="0020668F">
            <w:pPr>
              <w:pStyle w:val="ConsPlusNormal"/>
            </w:pPr>
          </w:p>
        </w:tc>
        <w:tc>
          <w:tcPr>
            <w:tcW w:w="600" w:type="dxa"/>
          </w:tcPr>
          <w:p w:rsidR="0020668F" w:rsidRDefault="0020668F">
            <w:pPr>
              <w:pStyle w:val="ConsPlusNormal"/>
            </w:pPr>
          </w:p>
        </w:tc>
        <w:tc>
          <w:tcPr>
            <w:tcW w:w="1020" w:type="dxa"/>
          </w:tcPr>
          <w:p w:rsidR="0020668F" w:rsidRDefault="0020668F">
            <w:pPr>
              <w:pStyle w:val="ConsPlusNormal"/>
            </w:pPr>
          </w:p>
        </w:tc>
        <w:tc>
          <w:tcPr>
            <w:tcW w:w="691" w:type="dxa"/>
          </w:tcPr>
          <w:p w:rsidR="0020668F" w:rsidRDefault="0020668F">
            <w:pPr>
              <w:pStyle w:val="ConsPlusNormal"/>
            </w:pPr>
          </w:p>
        </w:tc>
        <w:tc>
          <w:tcPr>
            <w:tcW w:w="1020" w:type="dxa"/>
          </w:tcPr>
          <w:p w:rsidR="0020668F" w:rsidRDefault="0020668F">
            <w:pPr>
              <w:pStyle w:val="ConsPlusNormal"/>
            </w:pPr>
          </w:p>
        </w:tc>
        <w:tc>
          <w:tcPr>
            <w:tcW w:w="691" w:type="dxa"/>
          </w:tcPr>
          <w:p w:rsidR="0020668F" w:rsidRDefault="0020668F">
            <w:pPr>
              <w:pStyle w:val="ConsPlusNormal"/>
            </w:pPr>
          </w:p>
        </w:tc>
        <w:tc>
          <w:tcPr>
            <w:tcW w:w="1037" w:type="dxa"/>
          </w:tcPr>
          <w:p w:rsidR="0020668F" w:rsidRDefault="0020668F">
            <w:pPr>
              <w:pStyle w:val="ConsPlusNormal"/>
            </w:pPr>
          </w:p>
        </w:tc>
        <w:tc>
          <w:tcPr>
            <w:tcW w:w="1191" w:type="dxa"/>
          </w:tcPr>
          <w:p w:rsidR="0020668F" w:rsidRDefault="0020668F">
            <w:pPr>
              <w:pStyle w:val="ConsPlusNormal"/>
            </w:pPr>
          </w:p>
        </w:tc>
        <w:tc>
          <w:tcPr>
            <w:tcW w:w="1210" w:type="dxa"/>
          </w:tcPr>
          <w:p w:rsidR="0020668F" w:rsidRDefault="0020668F">
            <w:pPr>
              <w:pStyle w:val="ConsPlusNormal"/>
            </w:pPr>
          </w:p>
        </w:tc>
        <w:tc>
          <w:tcPr>
            <w:tcW w:w="794" w:type="dxa"/>
          </w:tcPr>
          <w:p w:rsidR="0020668F" w:rsidRDefault="0020668F">
            <w:pPr>
              <w:pStyle w:val="ConsPlusNormal"/>
            </w:pPr>
          </w:p>
        </w:tc>
        <w:tc>
          <w:tcPr>
            <w:tcW w:w="1123" w:type="dxa"/>
          </w:tcPr>
          <w:p w:rsidR="0020668F" w:rsidRDefault="0020668F">
            <w:pPr>
              <w:pStyle w:val="ConsPlusNormal"/>
            </w:pPr>
          </w:p>
        </w:tc>
        <w:tc>
          <w:tcPr>
            <w:tcW w:w="518" w:type="dxa"/>
          </w:tcPr>
          <w:p w:rsidR="0020668F" w:rsidRDefault="0020668F">
            <w:pPr>
              <w:pStyle w:val="ConsPlusNormal"/>
            </w:pPr>
          </w:p>
        </w:tc>
        <w:tc>
          <w:tcPr>
            <w:tcW w:w="605" w:type="dxa"/>
          </w:tcPr>
          <w:p w:rsidR="0020668F" w:rsidRDefault="0020668F">
            <w:pPr>
              <w:pStyle w:val="ConsPlusNormal"/>
            </w:pPr>
          </w:p>
        </w:tc>
        <w:tc>
          <w:tcPr>
            <w:tcW w:w="907" w:type="dxa"/>
          </w:tcPr>
          <w:p w:rsidR="0020668F" w:rsidRDefault="0020668F">
            <w:pPr>
              <w:pStyle w:val="ConsPlusNormal"/>
            </w:pPr>
          </w:p>
        </w:tc>
      </w:tr>
      <w:tr w:rsidR="0020668F">
        <w:tblPrEx>
          <w:tblBorders>
            <w:left w:val="nil"/>
          </w:tblBorders>
        </w:tblPrEx>
        <w:tc>
          <w:tcPr>
            <w:tcW w:w="14921" w:type="dxa"/>
            <w:gridSpan w:val="17"/>
            <w:tcBorders>
              <w:left w:val="nil"/>
              <w:bottom w:val="nil"/>
            </w:tcBorders>
          </w:tcPr>
          <w:p w:rsidR="0020668F" w:rsidRDefault="0020668F">
            <w:pPr>
              <w:pStyle w:val="ConsPlusNormal"/>
              <w:jc w:val="right"/>
            </w:pPr>
            <w:r>
              <w:t>Итого</w:t>
            </w:r>
          </w:p>
        </w:tc>
        <w:tc>
          <w:tcPr>
            <w:tcW w:w="907" w:type="dxa"/>
          </w:tcPr>
          <w:p w:rsidR="0020668F" w:rsidRDefault="0020668F">
            <w:pPr>
              <w:pStyle w:val="ConsPlusNormal"/>
            </w:pPr>
          </w:p>
        </w:tc>
      </w:tr>
    </w:tbl>
    <w:p w:rsidR="0020668F" w:rsidRDefault="0020668F">
      <w:pPr>
        <w:pStyle w:val="ConsPlusNormal"/>
        <w:sectPr w:rsidR="0020668F">
          <w:pgSz w:w="16838" w:h="11905" w:orient="landscape"/>
          <w:pgMar w:top="1701" w:right="397" w:bottom="850" w:left="397" w:header="0" w:footer="0" w:gutter="0"/>
          <w:cols w:space="720"/>
          <w:titlePg/>
        </w:sectPr>
      </w:pPr>
    </w:p>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20668F">
        <w:tc>
          <w:tcPr>
            <w:tcW w:w="9014" w:type="dxa"/>
            <w:tcBorders>
              <w:top w:val="nil"/>
              <w:left w:val="nil"/>
              <w:bottom w:val="nil"/>
              <w:right w:val="nil"/>
            </w:tcBorders>
          </w:tcPr>
          <w:p w:rsidR="0020668F" w:rsidRDefault="0020668F">
            <w:pPr>
              <w:pStyle w:val="ConsPlusNormal"/>
              <w:jc w:val="center"/>
              <w:outlineLvl w:val="2"/>
            </w:pPr>
            <w:bookmarkStart w:id="32" w:name="P842"/>
            <w:bookmarkEnd w:id="32"/>
            <w:r>
              <w:t>Раздел IV. Сведения о поставщиках (исполнителях, подрядчиках) по контракту</w:t>
            </w:r>
          </w:p>
        </w:tc>
      </w:tr>
    </w:tbl>
    <w:p w:rsidR="0020668F" w:rsidRDefault="0020668F">
      <w:pPr>
        <w:pStyle w:val="ConsPlusNormal"/>
        <w:jc w:val="both"/>
      </w:pPr>
    </w:p>
    <w:p w:rsidR="0020668F" w:rsidRDefault="0020668F">
      <w:pPr>
        <w:pStyle w:val="ConsPlusNormal"/>
        <w:sectPr w:rsidR="0020668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63"/>
        <w:gridCol w:w="1195"/>
        <w:gridCol w:w="1180"/>
        <w:gridCol w:w="628"/>
        <w:gridCol w:w="539"/>
        <w:gridCol w:w="661"/>
        <w:gridCol w:w="440"/>
        <w:gridCol w:w="422"/>
        <w:gridCol w:w="1549"/>
        <w:gridCol w:w="787"/>
        <w:gridCol w:w="754"/>
        <w:gridCol w:w="1257"/>
        <w:gridCol w:w="1195"/>
        <w:gridCol w:w="540"/>
        <w:gridCol w:w="1556"/>
        <w:gridCol w:w="630"/>
        <w:gridCol w:w="656"/>
        <w:gridCol w:w="540"/>
        <w:gridCol w:w="1142"/>
      </w:tblGrid>
      <w:tr w:rsidR="0020668F">
        <w:tc>
          <w:tcPr>
            <w:tcW w:w="510" w:type="dxa"/>
            <w:vMerge w:val="restart"/>
          </w:tcPr>
          <w:p w:rsidR="0020668F" w:rsidRDefault="0020668F">
            <w:pPr>
              <w:pStyle w:val="ConsPlusNormal"/>
              <w:jc w:val="center"/>
            </w:pPr>
            <w:r>
              <w:lastRenderedPageBreak/>
              <w:t>N п/п</w:t>
            </w:r>
          </w:p>
        </w:tc>
        <w:tc>
          <w:tcPr>
            <w:tcW w:w="2211" w:type="dxa"/>
            <w:vMerge w:val="restart"/>
          </w:tcPr>
          <w:p w:rsidR="0020668F" w:rsidRDefault="0020668F">
            <w:pPr>
              <w:pStyle w:val="ConsPlusNormal"/>
              <w:jc w:val="center"/>
            </w:pPr>
            <w:bookmarkStart w:id="33" w:name="P845"/>
            <w:bookmarkEnd w:id="33"/>
            <w:r>
              <w:t>Наименование юридического лица (фамилия, имя, отчество (при наличии) физического лица)</w:t>
            </w:r>
          </w:p>
        </w:tc>
        <w:tc>
          <w:tcPr>
            <w:tcW w:w="3459" w:type="dxa"/>
            <w:gridSpan w:val="4"/>
          </w:tcPr>
          <w:p w:rsidR="0020668F" w:rsidRDefault="0020668F">
            <w:pPr>
              <w:pStyle w:val="ConsPlusNormal"/>
              <w:jc w:val="center"/>
            </w:pPr>
            <w:bookmarkStart w:id="34" w:name="P846"/>
            <w:bookmarkEnd w:id="34"/>
            <w:r>
              <w:t>Место нахождения (место жительства)</w:t>
            </w:r>
          </w:p>
        </w:tc>
        <w:tc>
          <w:tcPr>
            <w:tcW w:w="624" w:type="dxa"/>
            <w:vMerge w:val="restart"/>
          </w:tcPr>
          <w:p w:rsidR="0020668F" w:rsidRDefault="0020668F">
            <w:pPr>
              <w:pStyle w:val="ConsPlusNormal"/>
              <w:jc w:val="center"/>
            </w:pPr>
            <w:bookmarkStart w:id="35" w:name="P847"/>
            <w:bookmarkEnd w:id="35"/>
            <w:r>
              <w:t xml:space="preserve">ИНН </w:t>
            </w:r>
            <w:hyperlink w:anchor="P960">
              <w:r>
                <w:rPr>
                  <w:color w:val="0000FF"/>
                </w:rPr>
                <w:t>&lt;1&gt;</w:t>
              </w:r>
            </w:hyperlink>
          </w:p>
        </w:tc>
        <w:tc>
          <w:tcPr>
            <w:tcW w:w="794" w:type="dxa"/>
            <w:vMerge w:val="restart"/>
          </w:tcPr>
          <w:p w:rsidR="0020668F" w:rsidRDefault="0020668F">
            <w:pPr>
              <w:pStyle w:val="ConsPlusNormal"/>
              <w:jc w:val="center"/>
            </w:pPr>
            <w:bookmarkStart w:id="36" w:name="P848"/>
            <w:bookmarkEnd w:id="36"/>
            <w:r>
              <w:t xml:space="preserve">КПП </w:t>
            </w:r>
            <w:hyperlink w:anchor="P961">
              <w:r>
                <w:rPr>
                  <w:color w:val="0000FF"/>
                </w:rPr>
                <w:t>&lt;2&gt;</w:t>
              </w:r>
            </w:hyperlink>
          </w:p>
        </w:tc>
        <w:tc>
          <w:tcPr>
            <w:tcW w:w="1020" w:type="dxa"/>
            <w:vMerge w:val="restart"/>
          </w:tcPr>
          <w:p w:rsidR="0020668F" w:rsidRDefault="0020668F">
            <w:pPr>
              <w:pStyle w:val="ConsPlusNormal"/>
              <w:jc w:val="center"/>
            </w:pPr>
            <w:bookmarkStart w:id="37" w:name="P849"/>
            <w:bookmarkEnd w:id="37"/>
            <w:r>
              <w:t xml:space="preserve">КПП крупнейшего налогоплательщика </w:t>
            </w:r>
            <w:hyperlink w:anchor="P965">
              <w:r>
                <w:rPr>
                  <w:color w:val="0000FF"/>
                </w:rPr>
                <w:t>&lt;6&gt;</w:t>
              </w:r>
            </w:hyperlink>
          </w:p>
        </w:tc>
        <w:tc>
          <w:tcPr>
            <w:tcW w:w="680" w:type="dxa"/>
            <w:vMerge w:val="restart"/>
          </w:tcPr>
          <w:p w:rsidR="0020668F" w:rsidRDefault="0020668F">
            <w:pPr>
              <w:pStyle w:val="ConsPlusNormal"/>
              <w:jc w:val="center"/>
            </w:pPr>
            <w:bookmarkStart w:id="38" w:name="P850"/>
            <w:bookmarkEnd w:id="38"/>
            <w:r>
              <w:t>Номер лицевого счета</w:t>
            </w:r>
          </w:p>
        </w:tc>
        <w:tc>
          <w:tcPr>
            <w:tcW w:w="680" w:type="dxa"/>
            <w:vMerge w:val="restart"/>
          </w:tcPr>
          <w:p w:rsidR="0020668F" w:rsidRDefault="0020668F">
            <w:pPr>
              <w:pStyle w:val="ConsPlusNormal"/>
              <w:jc w:val="center"/>
            </w:pPr>
            <w:r>
              <w:t>Раздел на лицевом счете</w:t>
            </w:r>
          </w:p>
        </w:tc>
        <w:tc>
          <w:tcPr>
            <w:tcW w:w="1020" w:type="dxa"/>
            <w:vMerge w:val="restart"/>
          </w:tcPr>
          <w:p w:rsidR="0020668F" w:rsidRDefault="0020668F">
            <w:pPr>
              <w:pStyle w:val="ConsPlusNormal"/>
              <w:jc w:val="center"/>
            </w:pPr>
            <w:bookmarkStart w:id="39" w:name="P852"/>
            <w:bookmarkEnd w:id="39"/>
            <w:r>
              <w:t>Номер банковского (казначейского) счета</w:t>
            </w:r>
          </w:p>
        </w:tc>
        <w:tc>
          <w:tcPr>
            <w:tcW w:w="782" w:type="dxa"/>
            <w:vMerge w:val="restart"/>
          </w:tcPr>
          <w:p w:rsidR="0020668F" w:rsidRDefault="0020668F">
            <w:pPr>
              <w:pStyle w:val="ConsPlusNormal"/>
              <w:jc w:val="center"/>
            </w:pPr>
            <w:bookmarkStart w:id="40" w:name="P853"/>
            <w:bookmarkEnd w:id="40"/>
            <w:r>
              <w:t>Наименование банка</w:t>
            </w:r>
          </w:p>
        </w:tc>
        <w:tc>
          <w:tcPr>
            <w:tcW w:w="567" w:type="dxa"/>
            <w:vMerge w:val="restart"/>
          </w:tcPr>
          <w:p w:rsidR="0020668F" w:rsidRDefault="0020668F">
            <w:pPr>
              <w:pStyle w:val="ConsPlusNormal"/>
              <w:jc w:val="center"/>
            </w:pPr>
            <w:bookmarkStart w:id="41" w:name="P854"/>
            <w:bookmarkEnd w:id="41"/>
            <w:r>
              <w:t>БИК банка</w:t>
            </w:r>
          </w:p>
        </w:tc>
        <w:tc>
          <w:tcPr>
            <w:tcW w:w="1032" w:type="dxa"/>
            <w:vMerge w:val="restart"/>
          </w:tcPr>
          <w:p w:rsidR="0020668F" w:rsidRDefault="0020668F">
            <w:pPr>
              <w:pStyle w:val="ConsPlusNormal"/>
              <w:jc w:val="center"/>
            </w:pPr>
            <w:bookmarkStart w:id="42" w:name="P855"/>
            <w:bookmarkEnd w:id="42"/>
            <w:r>
              <w:t>Корреспондентский счет</w:t>
            </w:r>
          </w:p>
        </w:tc>
        <w:tc>
          <w:tcPr>
            <w:tcW w:w="624" w:type="dxa"/>
            <w:vMerge w:val="restart"/>
          </w:tcPr>
          <w:p w:rsidR="0020668F" w:rsidRDefault="0020668F">
            <w:pPr>
              <w:pStyle w:val="ConsPlusNormal"/>
              <w:jc w:val="center"/>
            </w:pPr>
            <w:bookmarkStart w:id="43" w:name="P856"/>
            <w:bookmarkEnd w:id="43"/>
            <w:r>
              <w:t>Код статуса</w:t>
            </w:r>
          </w:p>
        </w:tc>
        <w:bookmarkStart w:id="44" w:name="P857"/>
        <w:bookmarkEnd w:id="44"/>
        <w:tc>
          <w:tcPr>
            <w:tcW w:w="523" w:type="dxa"/>
            <w:vMerge w:val="restart"/>
          </w:tcPr>
          <w:p w:rsidR="0020668F" w:rsidRDefault="0020668F">
            <w:pPr>
              <w:pStyle w:val="ConsPlusNormal"/>
              <w:jc w:val="center"/>
            </w:pPr>
            <w:r>
              <w:rPr>
                <w:color w:val="0000FF"/>
              </w:rPr>
              <w:fldChar w:fldCharType="begin"/>
            </w:r>
            <w:r>
              <w:rPr>
                <w:color w:val="0000FF"/>
              </w:rPr>
              <w:instrText xml:space="preserve"> HYPERLINK "https://login.consultant.ru/link/?req=doc&amp;base=LAW&amp;n=516533" \h </w:instrText>
            </w:r>
            <w:r>
              <w:rPr>
                <w:color w:val="0000FF"/>
              </w:rPr>
              <w:fldChar w:fldCharType="separate"/>
            </w:r>
            <w:r>
              <w:rPr>
                <w:color w:val="0000FF"/>
              </w:rPr>
              <w:t>ОКОПФ</w:t>
            </w:r>
            <w:r>
              <w:rPr>
                <w:color w:val="0000FF"/>
              </w:rPr>
              <w:fldChar w:fldCharType="end"/>
            </w:r>
            <w:r>
              <w:t xml:space="preserve"> </w:t>
            </w:r>
            <w:hyperlink w:anchor="P966">
              <w:r>
                <w:rPr>
                  <w:color w:val="0000FF"/>
                </w:rPr>
                <w:t>&lt;7&gt;</w:t>
              </w:r>
            </w:hyperlink>
          </w:p>
        </w:tc>
        <w:tc>
          <w:tcPr>
            <w:tcW w:w="518" w:type="dxa"/>
            <w:vMerge w:val="restart"/>
          </w:tcPr>
          <w:p w:rsidR="0020668F" w:rsidRDefault="0020668F">
            <w:pPr>
              <w:pStyle w:val="ConsPlusNormal"/>
              <w:jc w:val="center"/>
            </w:pPr>
            <w:bookmarkStart w:id="45" w:name="P858"/>
            <w:bookmarkEnd w:id="45"/>
            <w:r>
              <w:t xml:space="preserve">ОКПО </w:t>
            </w:r>
            <w:hyperlink w:anchor="P967">
              <w:r>
                <w:rPr>
                  <w:color w:val="0000FF"/>
                </w:rPr>
                <w:t>&lt;8&gt;</w:t>
              </w:r>
            </w:hyperlink>
          </w:p>
        </w:tc>
        <w:tc>
          <w:tcPr>
            <w:tcW w:w="794" w:type="dxa"/>
            <w:vMerge w:val="restart"/>
          </w:tcPr>
          <w:p w:rsidR="0020668F" w:rsidRDefault="0020668F">
            <w:pPr>
              <w:pStyle w:val="ConsPlusNormal"/>
              <w:jc w:val="center"/>
            </w:pPr>
            <w:bookmarkStart w:id="46" w:name="P859"/>
            <w:bookmarkEnd w:id="46"/>
            <w:r>
              <w:t>Телефон/иная информация</w:t>
            </w:r>
          </w:p>
        </w:tc>
      </w:tr>
      <w:tr w:rsidR="0020668F">
        <w:tc>
          <w:tcPr>
            <w:tcW w:w="0" w:type="auto"/>
            <w:vMerge/>
          </w:tcPr>
          <w:p w:rsidR="0020668F" w:rsidRDefault="0020668F">
            <w:pPr>
              <w:pStyle w:val="ConsPlusNormal"/>
            </w:pPr>
          </w:p>
        </w:tc>
        <w:tc>
          <w:tcPr>
            <w:tcW w:w="0" w:type="auto"/>
            <w:vMerge/>
          </w:tcPr>
          <w:p w:rsidR="0020668F" w:rsidRDefault="0020668F">
            <w:pPr>
              <w:pStyle w:val="ConsPlusNormal"/>
            </w:pPr>
          </w:p>
        </w:tc>
        <w:tc>
          <w:tcPr>
            <w:tcW w:w="1134" w:type="dxa"/>
          </w:tcPr>
          <w:p w:rsidR="0020668F" w:rsidRDefault="0020668F">
            <w:pPr>
              <w:pStyle w:val="ConsPlusNormal"/>
              <w:jc w:val="center"/>
            </w:pPr>
            <w:r>
              <w:t>наименование страны</w:t>
            </w:r>
          </w:p>
        </w:tc>
        <w:tc>
          <w:tcPr>
            <w:tcW w:w="907" w:type="dxa"/>
          </w:tcPr>
          <w:p w:rsidR="0020668F" w:rsidRDefault="0020668F">
            <w:pPr>
              <w:pStyle w:val="ConsPlusNormal"/>
              <w:jc w:val="center"/>
            </w:pPr>
            <w:r>
              <w:t xml:space="preserve">код страны по </w:t>
            </w:r>
            <w:hyperlink r:id="rId130">
              <w:r>
                <w:rPr>
                  <w:color w:val="0000FF"/>
                </w:rPr>
                <w:t>ОКСМ</w:t>
              </w:r>
            </w:hyperlink>
          </w:p>
        </w:tc>
        <w:tc>
          <w:tcPr>
            <w:tcW w:w="794" w:type="dxa"/>
          </w:tcPr>
          <w:p w:rsidR="0020668F" w:rsidRDefault="0020668F">
            <w:pPr>
              <w:pStyle w:val="ConsPlusNormal"/>
              <w:jc w:val="center"/>
            </w:pPr>
            <w:r>
              <w:t>адрес</w:t>
            </w:r>
          </w:p>
        </w:tc>
        <w:tc>
          <w:tcPr>
            <w:tcW w:w="624" w:type="dxa"/>
          </w:tcPr>
          <w:p w:rsidR="0020668F" w:rsidRDefault="0020668F">
            <w:pPr>
              <w:pStyle w:val="ConsPlusNormal"/>
              <w:jc w:val="center"/>
            </w:pPr>
            <w:hyperlink r:id="rId131">
              <w:r>
                <w:rPr>
                  <w:color w:val="0000FF"/>
                </w:rPr>
                <w:t>ОКТМО</w:t>
              </w:r>
            </w:hyperlink>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c>
          <w:tcPr>
            <w:tcW w:w="0" w:type="auto"/>
            <w:vMerge/>
          </w:tcPr>
          <w:p w:rsidR="0020668F" w:rsidRDefault="0020668F">
            <w:pPr>
              <w:pStyle w:val="ConsPlusNormal"/>
            </w:pPr>
          </w:p>
        </w:tc>
      </w:tr>
      <w:tr w:rsidR="0020668F">
        <w:tc>
          <w:tcPr>
            <w:tcW w:w="510" w:type="dxa"/>
          </w:tcPr>
          <w:p w:rsidR="0020668F" w:rsidRDefault="0020668F">
            <w:pPr>
              <w:pStyle w:val="ConsPlusNormal"/>
              <w:jc w:val="center"/>
            </w:pPr>
            <w:r>
              <w:t>1</w:t>
            </w:r>
          </w:p>
        </w:tc>
        <w:tc>
          <w:tcPr>
            <w:tcW w:w="2211" w:type="dxa"/>
          </w:tcPr>
          <w:p w:rsidR="0020668F" w:rsidRDefault="0020668F">
            <w:pPr>
              <w:pStyle w:val="ConsPlusNormal"/>
              <w:jc w:val="center"/>
            </w:pPr>
            <w:r>
              <w:t>2</w:t>
            </w:r>
          </w:p>
        </w:tc>
        <w:tc>
          <w:tcPr>
            <w:tcW w:w="1134" w:type="dxa"/>
          </w:tcPr>
          <w:p w:rsidR="0020668F" w:rsidRDefault="0020668F">
            <w:pPr>
              <w:pStyle w:val="ConsPlusNormal"/>
              <w:jc w:val="center"/>
            </w:pPr>
            <w:r>
              <w:t>3</w:t>
            </w:r>
          </w:p>
        </w:tc>
        <w:tc>
          <w:tcPr>
            <w:tcW w:w="907" w:type="dxa"/>
          </w:tcPr>
          <w:p w:rsidR="0020668F" w:rsidRDefault="0020668F">
            <w:pPr>
              <w:pStyle w:val="ConsPlusNormal"/>
              <w:jc w:val="center"/>
            </w:pPr>
            <w:r>
              <w:t>4</w:t>
            </w:r>
          </w:p>
        </w:tc>
        <w:tc>
          <w:tcPr>
            <w:tcW w:w="794" w:type="dxa"/>
          </w:tcPr>
          <w:p w:rsidR="0020668F" w:rsidRDefault="0020668F">
            <w:pPr>
              <w:pStyle w:val="ConsPlusNormal"/>
              <w:jc w:val="center"/>
            </w:pPr>
            <w:r>
              <w:t>5</w:t>
            </w:r>
          </w:p>
        </w:tc>
        <w:tc>
          <w:tcPr>
            <w:tcW w:w="624" w:type="dxa"/>
          </w:tcPr>
          <w:p w:rsidR="0020668F" w:rsidRDefault="0020668F">
            <w:pPr>
              <w:pStyle w:val="ConsPlusNormal"/>
              <w:jc w:val="center"/>
            </w:pPr>
            <w:r>
              <w:t>6</w:t>
            </w:r>
          </w:p>
        </w:tc>
        <w:tc>
          <w:tcPr>
            <w:tcW w:w="624" w:type="dxa"/>
          </w:tcPr>
          <w:p w:rsidR="0020668F" w:rsidRDefault="0020668F">
            <w:pPr>
              <w:pStyle w:val="ConsPlusNormal"/>
              <w:jc w:val="center"/>
            </w:pPr>
            <w:r>
              <w:t>7</w:t>
            </w:r>
          </w:p>
        </w:tc>
        <w:tc>
          <w:tcPr>
            <w:tcW w:w="794" w:type="dxa"/>
          </w:tcPr>
          <w:p w:rsidR="0020668F" w:rsidRDefault="0020668F">
            <w:pPr>
              <w:pStyle w:val="ConsPlusNormal"/>
              <w:jc w:val="center"/>
            </w:pPr>
            <w:r>
              <w:t>8</w:t>
            </w:r>
          </w:p>
        </w:tc>
        <w:tc>
          <w:tcPr>
            <w:tcW w:w="1020" w:type="dxa"/>
          </w:tcPr>
          <w:p w:rsidR="0020668F" w:rsidRDefault="0020668F">
            <w:pPr>
              <w:pStyle w:val="ConsPlusNormal"/>
              <w:jc w:val="center"/>
            </w:pPr>
            <w:r>
              <w:t>9</w:t>
            </w:r>
          </w:p>
        </w:tc>
        <w:tc>
          <w:tcPr>
            <w:tcW w:w="680" w:type="dxa"/>
          </w:tcPr>
          <w:p w:rsidR="0020668F" w:rsidRDefault="0020668F">
            <w:pPr>
              <w:pStyle w:val="ConsPlusNormal"/>
              <w:jc w:val="center"/>
            </w:pPr>
            <w:r>
              <w:t>10</w:t>
            </w:r>
          </w:p>
        </w:tc>
        <w:tc>
          <w:tcPr>
            <w:tcW w:w="680" w:type="dxa"/>
          </w:tcPr>
          <w:p w:rsidR="0020668F" w:rsidRDefault="0020668F">
            <w:pPr>
              <w:pStyle w:val="ConsPlusNormal"/>
              <w:jc w:val="center"/>
            </w:pPr>
            <w:r>
              <w:t>11</w:t>
            </w:r>
          </w:p>
        </w:tc>
        <w:tc>
          <w:tcPr>
            <w:tcW w:w="1020" w:type="dxa"/>
          </w:tcPr>
          <w:p w:rsidR="0020668F" w:rsidRDefault="0020668F">
            <w:pPr>
              <w:pStyle w:val="ConsPlusNormal"/>
              <w:jc w:val="center"/>
            </w:pPr>
            <w:r>
              <w:t>12</w:t>
            </w:r>
          </w:p>
        </w:tc>
        <w:tc>
          <w:tcPr>
            <w:tcW w:w="782" w:type="dxa"/>
          </w:tcPr>
          <w:p w:rsidR="0020668F" w:rsidRDefault="0020668F">
            <w:pPr>
              <w:pStyle w:val="ConsPlusNormal"/>
              <w:jc w:val="center"/>
            </w:pPr>
            <w:r>
              <w:t>13</w:t>
            </w:r>
          </w:p>
        </w:tc>
        <w:tc>
          <w:tcPr>
            <w:tcW w:w="567" w:type="dxa"/>
          </w:tcPr>
          <w:p w:rsidR="0020668F" w:rsidRDefault="0020668F">
            <w:pPr>
              <w:pStyle w:val="ConsPlusNormal"/>
              <w:jc w:val="center"/>
            </w:pPr>
            <w:r>
              <w:t>14</w:t>
            </w:r>
          </w:p>
        </w:tc>
        <w:tc>
          <w:tcPr>
            <w:tcW w:w="1032" w:type="dxa"/>
          </w:tcPr>
          <w:p w:rsidR="0020668F" w:rsidRDefault="0020668F">
            <w:pPr>
              <w:pStyle w:val="ConsPlusNormal"/>
              <w:jc w:val="center"/>
            </w:pPr>
            <w:r>
              <w:t>15</w:t>
            </w:r>
          </w:p>
        </w:tc>
        <w:tc>
          <w:tcPr>
            <w:tcW w:w="624" w:type="dxa"/>
          </w:tcPr>
          <w:p w:rsidR="0020668F" w:rsidRDefault="0020668F">
            <w:pPr>
              <w:pStyle w:val="ConsPlusNormal"/>
              <w:jc w:val="center"/>
            </w:pPr>
            <w:r>
              <w:t>16</w:t>
            </w:r>
          </w:p>
        </w:tc>
        <w:tc>
          <w:tcPr>
            <w:tcW w:w="523" w:type="dxa"/>
          </w:tcPr>
          <w:p w:rsidR="0020668F" w:rsidRDefault="0020668F">
            <w:pPr>
              <w:pStyle w:val="ConsPlusNormal"/>
              <w:jc w:val="center"/>
            </w:pPr>
            <w:r>
              <w:t>17</w:t>
            </w:r>
          </w:p>
        </w:tc>
        <w:tc>
          <w:tcPr>
            <w:tcW w:w="518" w:type="dxa"/>
          </w:tcPr>
          <w:p w:rsidR="0020668F" w:rsidRDefault="0020668F">
            <w:pPr>
              <w:pStyle w:val="ConsPlusNormal"/>
              <w:jc w:val="center"/>
            </w:pPr>
            <w:r>
              <w:t>18</w:t>
            </w:r>
          </w:p>
        </w:tc>
        <w:tc>
          <w:tcPr>
            <w:tcW w:w="794" w:type="dxa"/>
          </w:tcPr>
          <w:p w:rsidR="0020668F" w:rsidRDefault="0020668F">
            <w:pPr>
              <w:pStyle w:val="ConsPlusNormal"/>
              <w:jc w:val="center"/>
            </w:pPr>
            <w:r>
              <w:t>19</w:t>
            </w:r>
          </w:p>
        </w:tc>
      </w:tr>
      <w:tr w:rsidR="0020668F">
        <w:tc>
          <w:tcPr>
            <w:tcW w:w="510" w:type="dxa"/>
          </w:tcPr>
          <w:p w:rsidR="0020668F" w:rsidRDefault="0020668F">
            <w:pPr>
              <w:pStyle w:val="ConsPlusNormal"/>
            </w:pPr>
          </w:p>
        </w:tc>
        <w:tc>
          <w:tcPr>
            <w:tcW w:w="2211" w:type="dxa"/>
          </w:tcPr>
          <w:p w:rsidR="0020668F" w:rsidRDefault="0020668F">
            <w:pPr>
              <w:pStyle w:val="ConsPlusNormal"/>
            </w:pPr>
          </w:p>
        </w:tc>
        <w:tc>
          <w:tcPr>
            <w:tcW w:w="1134" w:type="dxa"/>
          </w:tcPr>
          <w:p w:rsidR="0020668F" w:rsidRDefault="0020668F">
            <w:pPr>
              <w:pStyle w:val="ConsPlusNormal"/>
            </w:pPr>
          </w:p>
        </w:tc>
        <w:tc>
          <w:tcPr>
            <w:tcW w:w="907" w:type="dxa"/>
          </w:tcPr>
          <w:p w:rsidR="0020668F" w:rsidRDefault="0020668F">
            <w:pPr>
              <w:pStyle w:val="ConsPlusNormal"/>
            </w:pPr>
          </w:p>
        </w:tc>
        <w:tc>
          <w:tcPr>
            <w:tcW w:w="794" w:type="dxa"/>
          </w:tcPr>
          <w:p w:rsidR="0020668F" w:rsidRDefault="0020668F">
            <w:pPr>
              <w:pStyle w:val="ConsPlusNormal"/>
            </w:pPr>
          </w:p>
        </w:tc>
        <w:tc>
          <w:tcPr>
            <w:tcW w:w="624" w:type="dxa"/>
          </w:tcPr>
          <w:p w:rsidR="0020668F" w:rsidRDefault="0020668F">
            <w:pPr>
              <w:pStyle w:val="ConsPlusNormal"/>
            </w:pPr>
          </w:p>
        </w:tc>
        <w:tc>
          <w:tcPr>
            <w:tcW w:w="624" w:type="dxa"/>
          </w:tcPr>
          <w:p w:rsidR="0020668F" w:rsidRDefault="0020668F">
            <w:pPr>
              <w:pStyle w:val="ConsPlusNormal"/>
            </w:pPr>
          </w:p>
        </w:tc>
        <w:tc>
          <w:tcPr>
            <w:tcW w:w="794" w:type="dxa"/>
          </w:tcPr>
          <w:p w:rsidR="0020668F" w:rsidRDefault="0020668F">
            <w:pPr>
              <w:pStyle w:val="ConsPlusNormal"/>
            </w:pPr>
          </w:p>
        </w:tc>
        <w:tc>
          <w:tcPr>
            <w:tcW w:w="1020" w:type="dxa"/>
          </w:tcPr>
          <w:p w:rsidR="0020668F" w:rsidRDefault="0020668F">
            <w:pPr>
              <w:pStyle w:val="ConsPlusNormal"/>
            </w:pPr>
          </w:p>
        </w:tc>
        <w:tc>
          <w:tcPr>
            <w:tcW w:w="680" w:type="dxa"/>
          </w:tcPr>
          <w:p w:rsidR="0020668F" w:rsidRDefault="0020668F">
            <w:pPr>
              <w:pStyle w:val="ConsPlusNormal"/>
            </w:pPr>
          </w:p>
        </w:tc>
        <w:tc>
          <w:tcPr>
            <w:tcW w:w="680" w:type="dxa"/>
          </w:tcPr>
          <w:p w:rsidR="0020668F" w:rsidRDefault="0020668F">
            <w:pPr>
              <w:pStyle w:val="ConsPlusNormal"/>
            </w:pPr>
          </w:p>
        </w:tc>
        <w:tc>
          <w:tcPr>
            <w:tcW w:w="1020" w:type="dxa"/>
          </w:tcPr>
          <w:p w:rsidR="0020668F" w:rsidRDefault="0020668F">
            <w:pPr>
              <w:pStyle w:val="ConsPlusNormal"/>
            </w:pPr>
          </w:p>
        </w:tc>
        <w:tc>
          <w:tcPr>
            <w:tcW w:w="782" w:type="dxa"/>
          </w:tcPr>
          <w:p w:rsidR="0020668F" w:rsidRDefault="0020668F">
            <w:pPr>
              <w:pStyle w:val="ConsPlusNormal"/>
            </w:pPr>
          </w:p>
        </w:tc>
        <w:tc>
          <w:tcPr>
            <w:tcW w:w="567" w:type="dxa"/>
          </w:tcPr>
          <w:p w:rsidR="0020668F" w:rsidRDefault="0020668F">
            <w:pPr>
              <w:pStyle w:val="ConsPlusNormal"/>
            </w:pPr>
          </w:p>
        </w:tc>
        <w:tc>
          <w:tcPr>
            <w:tcW w:w="1032" w:type="dxa"/>
          </w:tcPr>
          <w:p w:rsidR="0020668F" w:rsidRDefault="0020668F">
            <w:pPr>
              <w:pStyle w:val="ConsPlusNormal"/>
            </w:pPr>
          </w:p>
        </w:tc>
        <w:tc>
          <w:tcPr>
            <w:tcW w:w="624" w:type="dxa"/>
          </w:tcPr>
          <w:p w:rsidR="0020668F" w:rsidRDefault="0020668F">
            <w:pPr>
              <w:pStyle w:val="ConsPlusNormal"/>
            </w:pPr>
          </w:p>
        </w:tc>
        <w:tc>
          <w:tcPr>
            <w:tcW w:w="523" w:type="dxa"/>
          </w:tcPr>
          <w:p w:rsidR="0020668F" w:rsidRDefault="0020668F">
            <w:pPr>
              <w:pStyle w:val="ConsPlusNormal"/>
            </w:pPr>
          </w:p>
        </w:tc>
        <w:tc>
          <w:tcPr>
            <w:tcW w:w="518" w:type="dxa"/>
          </w:tcPr>
          <w:p w:rsidR="0020668F" w:rsidRDefault="0020668F">
            <w:pPr>
              <w:pStyle w:val="ConsPlusNormal"/>
            </w:pPr>
          </w:p>
        </w:tc>
        <w:tc>
          <w:tcPr>
            <w:tcW w:w="794" w:type="dxa"/>
          </w:tcPr>
          <w:p w:rsidR="0020668F" w:rsidRDefault="0020668F">
            <w:pPr>
              <w:pStyle w:val="ConsPlusNormal"/>
            </w:pPr>
          </w:p>
        </w:tc>
      </w:tr>
      <w:tr w:rsidR="0020668F">
        <w:tc>
          <w:tcPr>
            <w:tcW w:w="510" w:type="dxa"/>
          </w:tcPr>
          <w:p w:rsidR="0020668F" w:rsidRDefault="0020668F">
            <w:pPr>
              <w:pStyle w:val="ConsPlusNormal"/>
            </w:pPr>
          </w:p>
        </w:tc>
        <w:tc>
          <w:tcPr>
            <w:tcW w:w="2211" w:type="dxa"/>
          </w:tcPr>
          <w:p w:rsidR="0020668F" w:rsidRDefault="0020668F">
            <w:pPr>
              <w:pStyle w:val="ConsPlusNormal"/>
            </w:pPr>
          </w:p>
        </w:tc>
        <w:tc>
          <w:tcPr>
            <w:tcW w:w="1134" w:type="dxa"/>
          </w:tcPr>
          <w:p w:rsidR="0020668F" w:rsidRDefault="0020668F">
            <w:pPr>
              <w:pStyle w:val="ConsPlusNormal"/>
            </w:pPr>
          </w:p>
        </w:tc>
        <w:tc>
          <w:tcPr>
            <w:tcW w:w="907" w:type="dxa"/>
          </w:tcPr>
          <w:p w:rsidR="0020668F" w:rsidRDefault="0020668F">
            <w:pPr>
              <w:pStyle w:val="ConsPlusNormal"/>
            </w:pPr>
          </w:p>
        </w:tc>
        <w:tc>
          <w:tcPr>
            <w:tcW w:w="794" w:type="dxa"/>
          </w:tcPr>
          <w:p w:rsidR="0020668F" w:rsidRDefault="0020668F">
            <w:pPr>
              <w:pStyle w:val="ConsPlusNormal"/>
            </w:pPr>
          </w:p>
        </w:tc>
        <w:tc>
          <w:tcPr>
            <w:tcW w:w="624" w:type="dxa"/>
          </w:tcPr>
          <w:p w:rsidR="0020668F" w:rsidRDefault="0020668F">
            <w:pPr>
              <w:pStyle w:val="ConsPlusNormal"/>
            </w:pPr>
          </w:p>
        </w:tc>
        <w:tc>
          <w:tcPr>
            <w:tcW w:w="624" w:type="dxa"/>
          </w:tcPr>
          <w:p w:rsidR="0020668F" w:rsidRDefault="0020668F">
            <w:pPr>
              <w:pStyle w:val="ConsPlusNormal"/>
            </w:pPr>
          </w:p>
        </w:tc>
        <w:tc>
          <w:tcPr>
            <w:tcW w:w="794" w:type="dxa"/>
          </w:tcPr>
          <w:p w:rsidR="0020668F" w:rsidRDefault="0020668F">
            <w:pPr>
              <w:pStyle w:val="ConsPlusNormal"/>
            </w:pPr>
          </w:p>
        </w:tc>
        <w:tc>
          <w:tcPr>
            <w:tcW w:w="1020" w:type="dxa"/>
          </w:tcPr>
          <w:p w:rsidR="0020668F" w:rsidRDefault="0020668F">
            <w:pPr>
              <w:pStyle w:val="ConsPlusNormal"/>
            </w:pPr>
          </w:p>
        </w:tc>
        <w:tc>
          <w:tcPr>
            <w:tcW w:w="680" w:type="dxa"/>
          </w:tcPr>
          <w:p w:rsidR="0020668F" w:rsidRDefault="0020668F">
            <w:pPr>
              <w:pStyle w:val="ConsPlusNormal"/>
            </w:pPr>
          </w:p>
        </w:tc>
        <w:tc>
          <w:tcPr>
            <w:tcW w:w="680" w:type="dxa"/>
          </w:tcPr>
          <w:p w:rsidR="0020668F" w:rsidRDefault="0020668F">
            <w:pPr>
              <w:pStyle w:val="ConsPlusNormal"/>
            </w:pPr>
          </w:p>
        </w:tc>
        <w:tc>
          <w:tcPr>
            <w:tcW w:w="1020" w:type="dxa"/>
          </w:tcPr>
          <w:p w:rsidR="0020668F" w:rsidRDefault="0020668F">
            <w:pPr>
              <w:pStyle w:val="ConsPlusNormal"/>
            </w:pPr>
          </w:p>
        </w:tc>
        <w:tc>
          <w:tcPr>
            <w:tcW w:w="782" w:type="dxa"/>
          </w:tcPr>
          <w:p w:rsidR="0020668F" w:rsidRDefault="0020668F">
            <w:pPr>
              <w:pStyle w:val="ConsPlusNormal"/>
            </w:pPr>
          </w:p>
        </w:tc>
        <w:tc>
          <w:tcPr>
            <w:tcW w:w="567" w:type="dxa"/>
          </w:tcPr>
          <w:p w:rsidR="0020668F" w:rsidRDefault="0020668F">
            <w:pPr>
              <w:pStyle w:val="ConsPlusNormal"/>
            </w:pPr>
          </w:p>
        </w:tc>
        <w:tc>
          <w:tcPr>
            <w:tcW w:w="1032" w:type="dxa"/>
          </w:tcPr>
          <w:p w:rsidR="0020668F" w:rsidRDefault="0020668F">
            <w:pPr>
              <w:pStyle w:val="ConsPlusNormal"/>
            </w:pPr>
          </w:p>
        </w:tc>
        <w:tc>
          <w:tcPr>
            <w:tcW w:w="624" w:type="dxa"/>
          </w:tcPr>
          <w:p w:rsidR="0020668F" w:rsidRDefault="0020668F">
            <w:pPr>
              <w:pStyle w:val="ConsPlusNormal"/>
            </w:pPr>
          </w:p>
        </w:tc>
        <w:tc>
          <w:tcPr>
            <w:tcW w:w="523" w:type="dxa"/>
          </w:tcPr>
          <w:p w:rsidR="0020668F" w:rsidRDefault="0020668F">
            <w:pPr>
              <w:pStyle w:val="ConsPlusNormal"/>
            </w:pPr>
          </w:p>
        </w:tc>
        <w:tc>
          <w:tcPr>
            <w:tcW w:w="518" w:type="dxa"/>
          </w:tcPr>
          <w:p w:rsidR="0020668F" w:rsidRDefault="0020668F">
            <w:pPr>
              <w:pStyle w:val="ConsPlusNormal"/>
            </w:pPr>
          </w:p>
        </w:tc>
        <w:tc>
          <w:tcPr>
            <w:tcW w:w="794" w:type="dxa"/>
          </w:tcPr>
          <w:p w:rsidR="0020668F" w:rsidRDefault="0020668F">
            <w:pPr>
              <w:pStyle w:val="ConsPlusNormal"/>
            </w:pPr>
          </w:p>
        </w:tc>
      </w:tr>
    </w:tbl>
    <w:p w:rsidR="0020668F" w:rsidRDefault="0020668F">
      <w:pPr>
        <w:pStyle w:val="ConsPlusNormal"/>
        <w:sectPr w:rsidR="0020668F">
          <w:pgSz w:w="16838" w:h="11905" w:orient="landscape"/>
          <w:pgMar w:top="1701" w:right="397" w:bottom="850" w:left="397" w:header="0" w:footer="0" w:gutter="0"/>
          <w:cols w:space="720"/>
          <w:titlePg/>
        </w:sectPr>
      </w:pPr>
    </w:p>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2835"/>
        <w:gridCol w:w="340"/>
        <w:gridCol w:w="1361"/>
        <w:gridCol w:w="2721"/>
      </w:tblGrid>
      <w:tr w:rsidR="0020668F">
        <w:tc>
          <w:tcPr>
            <w:tcW w:w="4649" w:type="dxa"/>
            <w:gridSpan w:val="2"/>
            <w:tcBorders>
              <w:top w:val="nil"/>
              <w:left w:val="nil"/>
              <w:bottom w:val="nil"/>
              <w:right w:val="nil"/>
            </w:tcBorders>
          </w:tcPr>
          <w:p w:rsidR="0020668F" w:rsidRDefault="0020668F">
            <w:pPr>
              <w:pStyle w:val="ConsPlusNormal"/>
            </w:pPr>
            <w:r>
              <w:t>Заказчик или иное уполномоченное лицо</w:t>
            </w:r>
          </w:p>
        </w:tc>
        <w:tc>
          <w:tcPr>
            <w:tcW w:w="340" w:type="dxa"/>
            <w:tcBorders>
              <w:top w:val="nil"/>
              <w:left w:val="nil"/>
              <w:bottom w:val="nil"/>
              <w:right w:val="nil"/>
            </w:tcBorders>
          </w:tcPr>
          <w:p w:rsidR="0020668F" w:rsidRDefault="0020668F">
            <w:pPr>
              <w:pStyle w:val="ConsPlusNormal"/>
            </w:pPr>
          </w:p>
        </w:tc>
        <w:tc>
          <w:tcPr>
            <w:tcW w:w="1361" w:type="dxa"/>
            <w:tcBorders>
              <w:top w:val="nil"/>
              <w:left w:val="nil"/>
              <w:bottom w:val="single" w:sz="4" w:space="0" w:color="auto"/>
              <w:right w:val="nil"/>
            </w:tcBorders>
          </w:tcPr>
          <w:p w:rsidR="0020668F" w:rsidRDefault="0020668F">
            <w:pPr>
              <w:pStyle w:val="ConsPlusNormal"/>
            </w:pPr>
          </w:p>
        </w:tc>
        <w:tc>
          <w:tcPr>
            <w:tcW w:w="2721" w:type="dxa"/>
            <w:tcBorders>
              <w:top w:val="nil"/>
              <w:left w:val="nil"/>
              <w:bottom w:val="single" w:sz="4" w:space="0" w:color="auto"/>
              <w:right w:val="nil"/>
            </w:tcBorders>
          </w:tcPr>
          <w:p w:rsidR="0020668F" w:rsidRDefault="0020668F">
            <w:pPr>
              <w:pStyle w:val="ConsPlusNormal"/>
            </w:pPr>
          </w:p>
        </w:tc>
      </w:tr>
      <w:tr w:rsidR="0020668F">
        <w:tc>
          <w:tcPr>
            <w:tcW w:w="1814" w:type="dxa"/>
            <w:tcBorders>
              <w:top w:val="nil"/>
              <w:left w:val="nil"/>
              <w:bottom w:val="nil"/>
              <w:right w:val="nil"/>
            </w:tcBorders>
          </w:tcPr>
          <w:p w:rsidR="0020668F" w:rsidRDefault="0020668F">
            <w:pPr>
              <w:pStyle w:val="ConsPlusNormal"/>
            </w:pPr>
          </w:p>
        </w:tc>
        <w:tc>
          <w:tcPr>
            <w:tcW w:w="2835"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61" w:type="dxa"/>
            <w:tcBorders>
              <w:top w:val="single" w:sz="4" w:space="0" w:color="auto"/>
              <w:left w:val="nil"/>
              <w:bottom w:val="nil"/>
              <w:right w:val="nil"/>
            </w:tcBorders>
          </w:tcPr>
          <w:p w:rsidR="0020668F" w:rsidRDefault="0020668F">
            <w:pPr>
              <w:pStyle w:val="ConsPlusNormal"/>
              <w:jc w:val="center"/>
            </w:pPr>
            <w:r>
              <w:t>(подпись)</w:t>
            </w:r>
          </w:p>
        </w:tc>
        <w:tc>
          <w:tcPr>
            <w:tcW w:w="2721" w:type="dxa"/>
            <w:tcBorders>
              <w:top w:val="single" w:sz="4" w:space="0" w:color="auto"/>
              <w:left w:val="nil"/>
              <w:bottom w:val="nil"/>
              <w:right w:val="nil"/>
            </w:tcBorders>
          </w:tcPr>
          <w:p w:rsidR="0020668F" w:rsidRDefault="0020668F">
            <w:pPr>
              <w:pStyle w:val="ConsPlusNormal"/>
              <w:jc w:val="center"/>
            </w:pPr>
            <w:r>
              <w:t>(расшифровка подписи)</w:t>
            </w:r>
          </w:p>
        </w:tc>
      </w:tr>
      <w:tr w:rsidR="0020668F">
        <w:tc>
          <w:tcPr>
            <w:tcW w:w="1814" w:type="dxa"/>
            <w:tcBorders>
              <w:top w:val="nil"/>
              <w:left w:val="nil"/>
              <w:bottom w:val="nil"/>
              <w:right w:val="nil"/>
            </w:tcBorders>
          </w:tcPr>
          <w:p w:rsidR="0020668F" w:rsidRDefault="0020668F">
            <w:pPr>
              <w:pStyle w:val="ConsPlusNormal"/>
            </w:pPr>
            <w:r>
              <w:t>Ответственный исполнитель</w:t>
            </w:r>
          </w:p>
        </w:tc>
        <w:tc>
          <w:tcPr>
            <w:tcW w:w="2835"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4082" w:type="dxa"/>
            <w:gridSpan w:val="2"/>
            <w:tcBorders>
              <w:top w:val="nil"/>
              <w:left w:val="nil"/>
              <w:bottom w:val="single" w:sz="4" w:space="0" w:color="auto"/>
              <w:right w:val="nil"/>
            </w:tcBorders>
          </w:tcPr>
          <w:p w:rsidR="0020668F" w:rsidRDefault="0020668F">
            <w:pPr>
              <w:pStyle w:val="ConsPlusNormal"/>
            </w:pPr>
          </w:p>
        </w:tc>
      </w:tr>
      <w:tr w:rsidR="0020668F">
        <w:tc>
          <w:tcPr>
            <w:tcW w:w="1814" w:type="dxa"/>
            <w:tcBorders>
              <w:top w:val="nil"/>
              <w:left w:val="nil"/>
              <w:bottom w:val="nil"/>
              <w:right w:val="nil"/>
            </w:tcBorders>
          </w:tcPr>
          <w:p w:rsidR="0020668F" w:rsidRDefault="0020668F">
            <w:pPr>
              <w:pStyle w:val="ConsPlusNormal"/>
            </w:pPr>
          </w:p>
        </w:tc>
        <w:tc>
          <w:tcPr>
            <w:tcW w:w="2835" w:type="dxa"/>
            <w:tcBorders>
              <w:top w:val="single" w:sz="4" w:space="0" w:color="auto"/>
              <w:left w:val="nil"/>
              <w:bottom w:val="nil"/>
              <w:right w:val="nil"/>
            </w:tcBorders>
          </w:tcPr>
          <w:p w:rsidR="0020668F" w:rsidRDefault="0020668F">
            <w:pPr>
              <w:pStyle w:val="ConsPlusNormal"/>
              <w:jc w:val="center"/>
            </w:pPr>
            <w:r>
              <w:t>(фамилия, имя, отчество (при наличии)</w:t>
            </w:r>
          </w:p>
        </w:tc>
        <w:tc>
          <w:tcPr>
            <w:tcW w:w="340" w:type="dxa"/>
            <w:tcBorders>
              <w:top w:val="nil"/>
              <w:left w:val="nil"/>
              <w:bottom w:val="nil"/>
              <w:right w:val="nil"/>
            </w:tcBorders>
          </w:tcPr>
          <w:p w:rsidR="0020668F" w:rsidRDefault="0020668F">
            <w:pPr>
              <w:pStyle w:val="ConsPlusNormal"/>
            </w:pPr>
          </w:p>
        </w:tc>
        <w:tc>
          <w:tcPr>
            <w:tcW w:w="4082" w:type="dxa"/>
            <w:gridSpan w:val="2"/>
            <w:tcBorders>
              <w:top w:val="single" w:sz="4" w:space="0" w:color="auto"/>
              <w:left w:val="nil"/>
              <w:bottom w:val="nil"/>
              <w:right w:val="nil"/>
            </w:tcBorders>
          </w:tcPr>
          <w:p w:rsidR="0020668F" w:rsidRDefault="0020668F">
            <w:pPr>
              <w:pStyle w:val="ConsPlusNormal"/>
              <w:jc w:val="center"/>
            </w:pPr>
            <w:r>
              <w:t>(номер телефона)</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r>
              <w:t>Отметки Федерального казначейства о приеме сведений</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20668F">
        <w:tc>
          <w:tcPr>
            <w:tcW w:w="9070" w:type="dxa"/>
            <w:gridSpan w:val="7"/>
            <w:tcBorders>
              <w:top w:val="nil"/>
              <w:left w:val="nil"/>
              <w:bottom w:val="nil"/>
              <w:right w:val="nil"/>
            </w:tcBorders>
          </w:tcPr>
          <w:p w:rsidR="0020668F" w:rsidRDefault="0020668F">
            <w:pPr>
              <w:pStyle w:val="ConsPlusNormal"/>
            </w:pPr>
          </w:p>
        </w:tc>
      </w:tr>
      <w:tr w:rsidR="0020668F">
        <w:tc>
          <w:tcPr>
            <w:tcW w:w="3288" w:type="dxa"/>
            <w:tcBorders>
              <w:top w:val="nil"/>
              <w:left w:val="nil"/>
              <w:bottom w:val="nil"/>
              <w:right w:val="nil"/>
            </w:tcBorders>
            <w:vAlign w:val="bottom"/>
          </w:tcPr>
          <w:p w:rsidR="0020668F" w:rsidRDefault="0020668F">
            <w:pPr>
              <w:pStyle w:val="ConsPlusNormal"/>
            </w:pPr>
            <w:r>
              <w:t>Ответственный исполнитель</w:t>
            </w:r>
          </w:p>
        </w:tc>
        <w:tc>
          <w:tcPr>
            <w:tcW w:w="340" w:type="dxa"/>
            <w:tcBorders>
              <w:top w:val="nil"/>
              <w:left w:val="nil"/>
              <w:bottom w:val="nil"/>
              <w:right w:val="nil"/>
            </w:tcBorders>
          </w:tcPr>
          <w:p w:rsidR="0020668F" w:rsidRDefault="0020668F">
            <w:pPr>
              <w:pStyle w:val="ConsPlusNormal"/>
            </w:pPr>
          </w:p>
        </w:tc>
        <w:tc>
          <w:tcPr>
            <w:tcW w:w="1587"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61"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814" w:type="dxa"/>
            <w:tcBorders>
              <w:top w:val="nil"/>
              <w:left w:val="nil"/>
              <w:bottom w:val="single" w:sz="4" w:space="0" w:color="auto"/>
              <w:right w:val="nil"/>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587"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pPr>
          </w:p>
        </w:tc>
        <w:tc>
          <w:tcPr>
            <w:tcW w:w="1361"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1814" w:type="dxa"/>
            <w:tcBorders>
              <w:top w:val="single" w:sz="4" w:space="0" w:color="auto"/>
              <w:left w:val="nil"/>
              <w:bottom w:val="nil"/>
              <w:right w:val="nil"/>
            </w:tcBorders>
          </w:tcPr>
          <w:p w:rsidR="0020668F" w:rsidRDefault="0020668F">
            <w:pPr>
              <w:pStyle w:val="ConsPlusNormal"/>
              <w:jc w:val="center"/>
            </w:pPr>
            <w:r>
              <w:t>(расшифровка подписи)</w:t>
            </w:r>
          </w:p>
        </w:tc>
      </w:tr>
      <w:tr w:rsidR="0020668F">
        <w:tc>
          <w:tcPr>
            <w:tcW w:w="9070" w:type="dxa"/>
            <w:gridSpan w:val="7"/>
            <w:tcBorders>
              <w:top w:val="nil"/>
              <w:left w:val="nil"/>
              <w:bottom w:val="nil"/>
              <w:right w:val="nil"/>
            </w:tcBorders>
          </w:tcPr>
          <w:p w:rsidR="0020668F" w:rsidRDefault="0020668F">
            <w:pPr>
              <w:pStyle w:val="ConsPlusNormal"/>
            </w:pPr>
            <w:r>
              <w:t>"__" __________________ 20__ г.</w:t>
            </w:r>
          </w:p>
        </w:tc>
      </w:tr>
    </w:tbl>
    <w:p w:rsidR="0020668F" w:rsidRDefault="0020668F">
      <w:pPr>
        <w:pStyle w:val="ConsPlusNormal"/>
        <w:jc w:val="both"/>
      </w:pPr>
    </w:p>
    <w:p w:rsidR="0020668F" w:rsidRDefault="0020668F">
      <w:pPr>
        <w:pStyle w:val="ConsPlusNormal"/>
        <w:ind w:firstLine="540"/>
        <w:jc w:val="both"/>
      </w:pPr>
      <w:r>
        <w:t>--------------------------------</w:t>
      </w:r>
    </w:p>
    <w:p w:rsidR="0020668F" w:rsidRDefault="0020668F">
      <w:pPr>
        <w:pStyle w:val="ConsPlusNormal"/>
        <w:spacing w:before="220"/>
        <w:ind w:firstLine="540"/>
        <w:jc w:val="both"/>
      </w:pPr>
      <w:bookmarkStart w:id="47" w:name="P960"/>
      <w:bookmarkEnd w:id="47"/>
      <w:r>
        <w:t>&lt;1&gt; Идентификационный номер налогоплательщика.</w:t>
      </w:r>
    </w:p>
    <w:p w:rsidR="0020668F" w:rsidRDefault="0020668F">
      <w:pPr>
        <w:pStyle w:val="ConsPlusNormal"/>
        <w:spacing w:before="220"/>
        <w:ind w:firstLine="540"/>
        <w:jc w:val="both"/>
      </w:pPr>
      <w:bookmarkStart w:id="48" w:name="P961"/>
      <w:bookmarkEnd w:id="48"/>
      <w:r>
        <w:t>&lt;2&gt; Код причины постановки на учет в налоговом органе.</w:t>
      </w:r>
    </w:p>
    <w:p w:rsidR="0020668F" w:rsidRDefault="0020668F">
      <w:pPr>
        <w:pStyle w:val="ConsPlusNormal"/>
        <w:spacing w:before="220"/>
        <w:ind w:firstLine="540"/>
        <w:jc w:val="both"/>
      </w:pPr>
      <w:bookmarkStart w:id="49" w:name="P962"/>
      <w:bookmarkEnd w:id="49"/>
      <w:r>
        <w:t xml:space="preserve">&lt;3&gt; Единый </w:t>
      </w:r>
      <w:hyperlink r:id="rId132">
        <w:r>
          <w:rPr>
            <w:color w:val="0000FF"/>
          </w:rPr>
          <w:t>кодификатор</w:t>
        </w:r>
      </w:hyperlink>
      <w:r>
        <w:t xml:space="preserve"> предметов снабжения (при наличии).</w:t>
      </w:r>
    </w:p>
    <w:p w:rsidR="0020668F" w:rsidRDefault="0020668F">
      <w:pPr>
        <w:pStyle w:val="ConsPlusNormal"/>
        <w:spacing w:before="220"/>
        <w:ind w:firstLine="540"/>
        <w:jc w:val="both"/>
      </w:pPr>
      <w:bookmarkStart w:id="50" w:name="P963"/>
      <w:bookmarkEnd w:id="50"/>
      <w:r>
        <w:t xml:space="preserve">&lt;4&gt; Общероссийский </w:t>
      </w:r>
      <w:hyperlink r:id="rId133">
        <w:r>
          <w:rPr>
            <w:color w:val="0000FF"/>
          </w:rPr>
          <w:t>классификатор</w:t>
        </w:r>
      </w:hyperlink>
      <w:r>
        <w:t xml:space="preserve"> единиц измерения.</w:t>
      </w:r>
    </w:p>
    <w:p w:rsidR="0020668F" w:rsidRDefault="0020668F">
      <w:pPr>
        <w:pStyle w:val="ConsPlusNormal"/>
        <w:spacing w:before="220"/>
        <w:ind w:firstLine="540"/>
        <w:jc w:val="both"/>
      </w:pPr>
      <w:bookmarkStart w:id="51" w:name="P964"/>
      <w:bookmarkEnd w:id="51"/>
      <w:r>
        <w:t xml:space="preserve">&lt;5&gt; В случае применения видов цен в соответствии с Федеральным </w:t>
      </w:r>
      <w:hyperlink r:id="rId134">
        <w:r>
          <w:rPr>
            <w:color w:val="0000FF"/>
          </w:rPr>
          <w:t>законом</w:t>
        </w:r>
      </w:hyperlink>
      <w:r>
        <w:t xml:space="preserve"> от 29.12.2012 N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p w:rsidR="0020668F" w:rsidRDefault="0020668F">
      <w:pPr>
        <w:pStyle w:val="ConsPlusNormal"/>
        <w:spacing w:before="220"/>
        <w:ind w:firstLine="540"/>
        <w:jc w:val="both"/>
      </w:pPr>
      <w:bookmarkStart w:id="52" w:name="P965"/>
      <w:bookmarkEnd w:id="52"/>
      <w:r>
        <w:t>&lt;6&gt; При наличии.</w:t>
      </w:r>
    </w:p>
    <w:p w:rsidR="0020668F" w:rsidRDefault="0020668F">
      <w:pPr>
        <w:pStyle w:val="ConsPlusNormal"/>
        <w:spacing w:before="220"/>
        <w:ind w:firstLine="540"/>
        <w:jc w:val="both"/>
      </w:pPr>
      <w:bookmarkStart w:id="53" w:name="P966"/>
      <w:bookmarkEnd w:id="53"/>
      <w:r>
        <w:t>&lt;7&gt; Код организационно-правовой формы.</w:t>
      </w:r>
    </w:p>
    <w:p w:rsidR="0020668F" w:rsidRDefault="0020668F">
      <w:pPr>
        <w:pStyle w:val="ConsPlusNormal"/>
        <w:spacing w:before="220"/>
        <w:ind w:firstLine="540"/>
        <w:jc w:val="both"/>
      </w:pPr>
      <w:bookmarkStart w:id="54" w:name="P967"/>
      <w:bookmarkEnd w:id="54"/>
      <w:r>
        <w:t>&lt;8&gt; Код по Общероссийскому классификатору предприятий и организаций.</w:t>
      </w: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2</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lastRenderedPageBreak/>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066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668F" w:rsidRDefault="002066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668F" w:rsidRDefault="0020668F">
            <w:pPr>
              <w:pStyle w:val="ConsPlusNormal"/>
              <w:jc w:val="center"/>
            </w:pPr>
            <w:r>
              <w:rPr>
                <w:color w:val="392C69"/>
              </w:rPr>
              <w:t>Список изменяющих документов</w:t>
            </w:r>
          </w:p>
          <w:p w:rsidR="0020668F" w:rsidRDefault="0020668F">
            <w:pPr>
              <w:pStyle w:val="ConsPlusNormal"/>
              <w:jc w:val="center"/>
            </w:pPr>
            <w:r>
              <w:rPr>
                <w:color w:val="392C69"/>
              </w:rPr>
              <w:t xml:space="preserve">(в ред. </w:t>
            </w:r>
            <w:hyperlink r:id="rId135">
              <w:r>
                <w:rPr>
                  <w:color w:val="0000FF"/>
                </w:rPr>
                <w:t>Приказа</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r>
    </w:tbl>
    <w:p w:rsidR="0020668F" w:rsidRDefault="0020668F">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55" w:name="P987"/>
            <w:bookmarkEnd w:id="55"/>
            <w:r>
              <w:t>Сведения об исполнении (о расторжении) контракта</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2"/>
        <w:gridCol w:w="3345"/>
        <w:gridCol w:w="2154"/>
        <w:gridCol w:w="340"/>
        <w:gridCol w:w="340"/>
        <w:gridCol w:w="1134"/>
      </w:tblGrid>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vAlign w:val="bottom"/>
          </w:tcPr>
          <w:p w:rsidR="0020668F" w:rsidRDefault="0020668F">
            <w:pPr>
              <w:pStyle w:val="ConsPlusNormal"/>
              <w:jc w:val="right"/>
            </w:pPr>
            <w:r>
              <w:t>Форма</w:t>
            </w:r>
          </w:p>
        </w:tc>
        <w:tc>
          <w:tcPr>
            <w:tcW w:w="340" w:type="dxa"/>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vAlign w:val="bottom"/>
          </w:tcPr>
          <w:p w:rsidR="0020668F" w:rsidRDefault="0020668F">
            <w:pPr>
              <w:pStyle w:val="ConsPlusNormal"/>
              <w:jc w:val="right"/>
            </w:pPr>
            <w:r>
              <w:t>Дата</w:t>
            </w:r>
          </w:p>
        </w:tc>
        <w:tc>
          <w:tcPr>
            <w:tcW w:w="340" w:type="dxa"/>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r>
              <w:t>Наименование заказчика</w:t>
            </w:r>
          </w:p>
        </w:tc>
        <w:tc>
          <w:tcPr>
            <w:tcW w:w="3345" w:type="dxa"/>
            <w:tcBorders>
              <w:top w:val="nil"/>
              <w:left w:val="nil"/>
              <w:bottom w:val="single" w:sz="4" w:space="0" w:color="auto"/>
              <w:right w:val="nil"/>
            </w:tcBorders>
          </w:tcPr>
          <w:p w:rsidR="0020668F" w:rsidRDefault="0020668F">
            <w:pPr>
              <w:pStyle w:val="ConsPlusNormal"/>
            </w:pPr>
          </w:p>
        </w:tc>
        <w:tc>
          <w:tcPr>
            <w:tcW w:w="2494" w:type="dxa"/>
            <w:gridSpan w:val="2"/>
            <w:vMerge w:val="restart"/>
            <w:tcBorders>
              <w:top w:val="nil"/>
              <w:left w:val="nil"/>
              <w:bottom w:val="nil"/>
              <w:right w:val="nil"/>
            </w:tcBorders>
            <w:vAlign w:val="bottom"/>
          </w:tcPr>
          <w:p w:rsidR="0020668F" w:rsidRDefault="0020668F">
            <w:pPr>
              <w:pStyle w:val="ConsPlusNormal"/>
              <w:jc w:val="right"/>
            </w:pPr>
            <w:r>
              <w:t xml:space="preserve">ИНН </w:t>
            </w:r>
            <w:hyperlink w:anchor="P1245">
              <w:r>
                <w:rPr>
                  <w:color w:val="0000FF"/>
                </w:rPr>
                <w:t>&lt;1&gt;</w:t>
              </w:r>
            </w:hyperlink>
          </w:p>
        </w:tc>
        <w:tc>
          <w:tcPr>
            <w:tcW w:w="340" w:type="dxa"/>
            <w:vMerge w:val="restart"/>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single" w:sz="4" w:space="0" w:color="auto"/>
              <w:left w:val="nil"/>
              <w:bottom w:val="nil"/>
              <w:right w:val="nil"/>
            </w:tcBorders>
          </w:tcPr>
          <w:p w:rsidR="0020668F" w:rsidRDefault="0020668F">
            <w:pPr>
              <w:pStyle w:val="ConsPlusNormal"/>
              <w:jc w:val="center"/>
            </w:pPr>
            <w:r>
              <w:t>(полное наименование)</w:t>
            </w:r>
          </w:p>
        </w:tc>
        <w:tc>
          <w:tcPr>
            <w:tcW w:w="2494" w:type="dxa"/>
            <w:gridSpan w:val="2"/>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single" w:sz="4" w:space="0" w:color="auto"/>
            </w:tcBorders>
          </w:tcPr>
          <w:p w:rsidR="0020668F" w:rsidRDefault="0020668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jc w:val="both"/>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single" w:sz="4" w:space="0" w:color="auto"/>
              <w:right w:val="nil"/>
            </w:tcBorders>
          </w:tcPr>
          <w:p w:rsidR="0020668F" w:rsidRDefault="0020668F">
            <w:pPr>
              <w:pStyle w:val="ConsPlusNormal"/>
            </w:pPr>
          </w:p>
        </w:tc>
        <w:tc>
          <w:tcPr>
            <w:tcW w:w="2494" w:type="dxa"/>
            <w:gridSpan w:val="2"/>
            <w:vMerge/>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single" w:sz="4" w:space="0" w:color="auto"/>
              <w:left w:val="nil"/>
              <w:bottom w:val="nil"/>
              <w:right w:val="nil"/>
            </w:tcBorders>
          </w:tcPr>
          <w:p w:rsidR="0020668F" w:rsidRDefault="0020668F">
            <w:pPr>
              <w:pStyle w:val="ConsPlusNormal"/>
              <w:jc w:val="center"/>
            </w:pPr>
            <w:r>
              <w:t>(сокращенное наименование)</w:t>
            </w:r>
          </w:p>
        </w:tc>
        <w:tc>
          <w:tcPr>
            <w:tcW w:w="2494" w:type="dxa"/>
            <w:gridSpan w:val="2"/>
            <w:tcBorders>
              <w:top w:val="nil"/>
              <w:left w:val="nil"/>
              <w:bottom w:val="nil"/>
              <w:right w:val="nil"/>
            </w:tcBorders>
            <w:vAlign w:val="bottom"/>
          </w:tcPr>
          <w:p w:rsidR="0020668F" w:rsidRDefault="0020668F">
            <w:pPr>
              <w:pStyle w:val="ConsPlusNormal"/>
              <w:jc w:val="right"/>
            </w:pPr>
            <w:r>
              <w:t xml:space="preserve">КПП </w:t>
            </w:r>
            <w:hyperlink w:anchor="P1246">
              <w:r>
                <w:rPr>
                  <w:color w:val="0000FF"/>
                </w:rPr>
                <w:t>&lt;2&gt;</w:t>
              </w:r>
            </w:hyperlink>
          </w:p>
        </w:tc>
        <w:tc>
          <w:tcPr>
            <w:tcW w:w="340" w:type="dxa"/>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vAlign w:val="bottom"/>
          </w:tcPr>
          <w:p w:rsidR="0020668F" w:rsidRDefault="0020668F">
            <w:pPr>
              <w:pStyle w:val="ConsPlusNormal"/>
              <w:jc w:val="right"/>
            </w:pPr>
            <w:r>
              <w:t>Идентификационный код заказчика</w:t>
            </w:r>
          </w:p>
        </w:tc>
        <w:tc>
          <w:tcPr>
            <w:tcW w:w="340" w:type="dxa"/>
            <w:tcBorders>
              <w:top w:val="nil"/>
              <w:left w:val="nil"/>
              <w:bottom w:val="nil"/>
              <w:right w:val="single" w:sz="4" w:space="0" w:color="auto"/>
            </w:tcBorders>
          </w:tcPr>
          <w:p w:rsidR="0020668F" w:rsidRDefault="002066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nil"/>
              <w:left w:val="nil"/>
              <w:bottom w:val="single" w:sz="4" w:space="0" w:color="auto"/>
              <w:right w:val="nil"/>
            </w:tcBorders>
          </w:tcPr>
          <w:p w:rsidR="0020668F" w:rsidRDefault="0020668F">
            <w:pPr>
              <w:pStyle w:val="ConsPlusNormal"/>
            </w:pPr>
          </w:p>
        </w:tc>
        <w:tc>
          <w:tcPr>
            <w:tcW w:w="1134" w:type="dxa"/>
            <w:tcBorders>
              <w:top w:val="single" w:sz="4" w:space="0" w:color="auto"/>
              <w:left w:val="nil"/>
              <w:bottom w:val="single" w:sz="4" w:space="0" w:color="auto"/>
              <w:right w:val="nil"/>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Номер реестровой записи в реестре контрактов</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Признак исполнения контракта</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Дата подписания контракта заказчиком</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Дата заключения контракта</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Номер контракта</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154" w:type="dxa"/>
            <w:tcBorders>
              <w:top w:val="nil"/>
              <w:left w:val="nil"/>
              <w:bottom w:val="nil"/>
              <w:right w:val="nil"/>
            </w:tcBorders>
            <w:vAlign w:val="bottom"/>
          </w:tcPr>
          <w:p w:rsidR="0020668F" w:rsidRDefault="0020668F">
            <w:pPr>
              <w:pStyle w:val="ConsPlusNormal"/>
              <w:jc w:val="right"/>
            </w:pPr>
            <w:r>
              <w:t>Учетный номер бюджетного обязательства</w:t>
            </w:r>
          </w:p>
        </w:tc>
        <w:tc>
          <w:tcPr>
            <w:tcW w:w="340" w:type="dxa"/>
            <w:tcBorders>
              <w:top w:val="nil"/>
              <w:left w:val="nil"/>
              <w:bottom w:val="nil"/>
              <w:right w:val="single" w:sz="4" w:space="0" w:color="auto"/>
            </w:tcBorders>
          </w:tcPr>
          <w:p w:rsidR="0020668F" w:rsidRDefault="0020668F">
            <w:pPr>
              <w:pStyle w:val="ConsPlusNormal"/>
            </w:pPr>
          </w:p>
        </w:tc>
        <w:tc>
          <w:tcPr>
            <w:tcW w:w="1474" w:type="dxa"/>
            <w:gridSpan w:val="2"/>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single" w:sz="4" w:space="0" w:color="auto"/>
              <w:left w:val="nil"/>
              <w:bottom w:val="nil"/>
              <w:right w:val="nil"/>
            </w:tcBorders>
          </w:tcPr>
          <w:p w:rsidR="0020668F" w:rsidRDefault="0020668F">
            <w:pPr>
              <w:pStyle w:val="ConsPlusNormal"/>
            </w:pPr>
          </w:p>
        </w:tc>
        <w:tc>
          <w:tcPr>
            <w:tcW w:w="1134" w:type="dxa"/>
            <w:tcBorders>
              <w:top w:val="single" w:sz="4" w:space="0" w:color="auto"/>
              <w:left w:val="nil"/>
              <w:bottom w:val="single" w:sz="4" w:space="0" w:color="auto"/>
              <w:right w:val="nil"/>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 xml:space="preserve">Информация о </w:t>
            </w:r>
            <w:r>
              <w:lastRenderedPageBreak/>
              <w:t>санкционировании _______</w:t>
            </w: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1762"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2494" w:type="dxa"/>
            <w:gridSpan w:val="2"/>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2"/>
            </w:pPr>
            <w:r>
              <w:t>Раздел I. Исполнение контракта</w:t>
            </w: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4"/>
        <w:gridCol w:w="904"/>
        <w:gridCol w:w="904"/>
        <w:gridCol w:w="904"/>
        <w:gridCol w:w="904"/>
        <w:gridCol w:w="904"/>
        <w:gridCol w:w="904"/>
        <w:gridCol w:w="904"/>
        <w:gridCol w:w="904"/>
        <w:gridCol w:w="911"/>
      </w:tblGrid>
      <w:tr w:rsidR="0020668F">
        <w:tc>
          <w:tcPr>
            <w:tcW w:w="2712" w:type="dxa"/>
            <w:gridSpan w:val="3"/>
          </w:tcPr>
          <w:p w:rsidR="0020668F" w:rsidRDefault="0020668F">
            <w:pPr>
              <w:pStyle w:val="ConsPlusNormal"/>
              <w:jc w:val="center"/>
            </w:pPr>
            <w:r>
              <w:t>Информация об исполнении</w:t>
            </w:r>
          </w:p>
        </w:tc>
        <w:tc>
          <w:tcPr>
            <w:tcW w:w="1808" w:type="dxa"/>
            <w:gridSpan w:val="2"/>
          </w:tcPr>
          <w:p w:rsidR="0020668F" w:rsidRDefault="0020668F">
            <w:pPr>
              <w:pStyle w:val="ConsPlusNormal"/>
              <w:jc w:val="center"/>
            </w:pPr>
            <w:r>
              <w:t>Информация об оплате</w:t>
            </w:r>
          </w:p>
        </w:tc>
        <w:tc>
          <w:tcPr>
            <w:tcW w:w="904" w:type="dxa"/>
            <w:vMerge w:val="restart"/>
          </w:tcPr>
          <w:p w:rsidR="0020668F" w:rsidRDefault="0020668F">
            <w:pPr>
              <w:pStyle w:val="ConsPlusNormal"/>
              <w:jc w:val="center"/>
            </w:pPr>
            <w:r>
              <w:t>Иная информация</w:t>
            </w:r>
          </w:p>
        </w:tc>
        <w:tc>
          <w:tcPr>
            <w:tcW w:w="904" w:type="dxa"/>
            <w:vMerge w:val="restart"/>
          </w:tcPr>
          <w:p w:rsidR="0020668F" w:rsidRDefault="0020668F">
            <w:pPr>
              <w:pStyle w:val="ConsPlusNormal"/>
              <w:jc w:val="center"/>
            </w:pPr>
            <w:bookmarkStart w:id="56" w:name="P1084"/>
            <w:bookmarkEnd w:id="56"/>
            <w:r>
              <w:t>Наименование и код валюты</w:t>
            </w:r>
          </w:p>
        </w:tc>
        <w:tc>
          <w:tcPr>
            <w:tcW w:w="904" w:type="dxa"/>
            <w:vMerge w:val="restart"/>
          </w:tcPr>
          <w:p w:rsidR="0020668F" w:rsidRDefault="0020668F">
            <w:pPr>
              <w:pStyle w:val="ConsPlusNormal"/>
              <w:jc w:val="center"/>
            </w:pPr>
            <w:bookmarkStart w:id="57" w:name="P1085"/>
            <w:bookmarkEnd w:id="57"/>
            <w:r>
              <w:t>Сумма в валюте контракта</w:t>
            </w:r>
          </w:p>
        </w:tc>
        <w:tc>
          <w:tcPr>
            <w:tcW w:w="904" w:type="dxa"/>
            <w:vMerge w:val="restart"/>
          </w:tcPr>
          <w:p w:rsidR="0020668F" w:rsidRDefault="0020668F">
            <w:pPr>
              <w:pStyle w:val="ConsPlusNormal"/>
              <w:jc w:val="center"/>
            </w:pPr>
            <w:bookmarkStart w:id="58" w:name="P1086"/>
            <w:bookmarkEnd w:id="58"/>
            <w:r>
              <w:t>Курс валюты</w:t>
            </w:r>
          </w:p>
        </w:tc>
        <w:tc>
          <w:tcPr>
            <w:tcW w:w="911" w:type="dxa"/>
            <w:vMerge w:val="restart"/>
          </w:tcPr>
          <w:p w:rsidR="0020668F" w:rsidRDefault="0020668F">
            <w:pPr>
              <w:pStyle w:val="ConsPlusNormal"/>
              <w:jc w:val="center"/>
            </w:pPr>
            <w:bookmarkStart w:id="59" w:name="P1087"/>
            <w:bookmarkEnd w:id="59"/>
            <w:r>
              <w:t>Сумма в рублях</w:t>
            </w:r>
          </w:p>
        </w:tc>
      </w:tr>
      <w:tr w:rsidR="0020668F">
        <w:tc>
          <w:tcPr>
            <w:tcW w:w="904" w:type="dxa"/>
          </w:tcPr>
          <w:p w:rsidR="0020668F" w:rsidRDefault="0020668F">
            <w:pPr>
              <w:pStyle w:val="ConsPlusNormal"/>
              <w:jc w:val="center"/>
            </w:pPr>
            <w:bookmarkStart w:id="60" w:name="P1088"/>
            <w:bookmarkEnd w:id="60"/>
            <w:r>
              <w:t>наименование</w:t>
            </w:r>
          </w:p>
        </w:tc>
        <w:tc>
          <w:tcPr>
            <w:tcW w:w="904" w:type="dxa"/>
          </w:tcPr>
          <w:p w:rsidR="0020668F" w:rsidRDefault="0020668F">
            <w:pPr>
              <w:pStyle w:val="ConsPlusNormal"/>
              <w:jc w:val="center"/>
            </w:pPr>
            <w:r>
              <w:t>дата</w:t>
            </w:r>
          </w:p>
        </w:tc>
        <w:tc>
          <w:tcPr>
            <w:tcW w:w="904" w:type="dxa"/>
          </w:tcPr>
          <w:p w:rsidR="0020668F" w:rsidRDefault="0020668F">
            <w:pPr>
              <w:pStyle w:val="ConsPlusNormal"/>
              <w:jc w:val="center"/>
            </w:pPr>
            <w:r>
              <w:t>номер</w:t>
            </w:r>
          </w:p>
        </w:tc>
        <w:tc>
          <w:tcPr>
            <w:tcW w:w="904" w:type="dxa"/>
          </w:tcPr>
          <w:p w:rsidR="0020668F" w:rsidRDefault="0020668F">
            <w:pPr>
              <w:pStyle w:val="ConsPlusNormal"/>
              <w:jc w:val="center"/>
            </w:pPr>
            <w:bookmarkStart w:id="61" w:name="P1091"/>
            <w:bookmarkEnd w:id="61"/>
            <w:r>
              <w:t>дата</w:t>
            </w:r>
          </w:p>
        </w:tc>
        <w:tc>
          <w:tcPr>
            <w:tcW w:w="904" w:type="dxa"/>
          </w:tcPr>
          <w:p w:rsidR="0020668F" w:rsidRDefault="0020668F">
            <w:pPr>
              <w:pStyle w:val="ConsPlusNormal"/>
              <w:jc w:val="center"/>
            </w:pPr>
            <w:bookmarkStart w:id="62" w:name="P1092"/>
            <w:bookmarkEnd w:id="62"/>
            <w:r>
              <w:t>номер</w:t>
            </w:r>
          </w:p>
        </w:tc>
        <w:tc>
          <w:tcPr>
            <w:tcW w:w="904" w:type="dxa"/>
            <w:vMerge/>
          </w:tcPr>
          <w:p w:rsidR="0020668F" w:rsidRDefault="0020668F">
            <w:pPr>
              <w:pStyle w:val="ConsPlusNormal"/>
            </w:pPr>
          </w:p>
        </w:tc>
        <w:tc>
          <w:tcPr>
            <w:tcW w:w="904" w:type="dxa"/>
            <w:vMerge/>
          </w:tcPr>
          <w:p w:rsidR="0020668F" w:rsidRDefault="0020668F">
            <w:pPr>
              <w:pStyle w:val="ConsPlusNormal"/>
            </w:pPr>
          </w:p>
        </w:tc>
        <w:tc>
          <w:tcPr>
            <w:tcW w:w="904" w:type="dxa"/>
            <w:vMerge/>
          </w:tcPr>
          <w:p w:rsidR="0020668F" w:rsidRDefault="0020668F">
            <w:pPr>
              <w:pStyle w:val="ConsPlusNormal"/>
            </w:pPr>
          </w:p>
        </w:tc>
        <w:tc>
          <w:tcPr>
            <w:tcW w:w="904" w:type="dxa"/>
            <w:vMerge/>
          </w:tcPr>
          <w:p w:rsidR="0020668F" w:rsidRDefault="0020668F">
            <w:pPr>
              <w:pStyle w:val="ConsPlusNormal"/>
            </w:pPr>
          </w:p>
        </w:tc>
        <w:tc>
          <w:tcPr>
            <w:tcW w:w="911" w:type="dxa"/>
            <w:vMerge/>
          </w:tcPr>
          <w:p w:rsidR="0020668F" w:rsidRDefault="0020668F">
            <w:pPr>
              <w:pStyle w:val="ConsPlusNormal"/>
            </w:pPr>
          </w:p>
        </w:tc>
      </w:tr>
      <w:tr w:rsidR="0020668F">
        <w:tc>
          <w:tcPr>
            <w:tcW w:w="904" w:type="dxa"/>
          </w:tcPr>
          <w:p w:rsidR="0020668F" w:rsidRDefault="0020668F">
            <w:pPr>
              <w:pStyle w:val="ConsPlusNormal"/>
              <w:jc w:val="center"/>
            </w:pPr>
            <w:r>
              <w:t>1</w:t>
            </w:r>
          </w:p>
        </w:tc>
        <w:tc>
          <w:tcPr>
            <w:tcW w:w="904" w:type="dxa"/>
          </w:tcPr>
          <w:p w:rsidR="0020668F" w:rsidRDefault="0020668F">
            <w:pPr>
              <w:pStyle w:val="ConsPlusNormal"/>
              <w:jc w:val="center"/>
            </w:pPr>
            <w:r>
              <w:t>2</w:t>
            </w:r>
          </w:p>
        </w:tc>
        <w:tc>
          <w:tcPr>
            <w:tcW w:w="904" w:type="dxa"/>
          </w:tcPr>
          <w:p w:rsidR="0020668F" w:rsidRDefault="0020668F">
            <w:pPr>
              <w:pStyle w:val="ConsPlusNormal"/>
              <w:jc w:val="center"/>
            </w:pPr>
            <w:r>
              <w:t>3</w:t>
            </w:r>
          </w:p>
        </w:tc>
        <w:tc>
          <w:tcPr>
            <w:tcW w:w="904" w:type="dxa"/>
          </w:tcPr>
          <w:p w:rsidR="0020668F" w:rsidRDefault="0020668F">
            <w:pPr>
              <w:pStyle w:val="ConsPlusNormal"/>
              <w:jc w:val="center"/>
            </w:pPr>
            <w:r>
              <w:t>4</w:t>
            </w:r>
          </w:p>
        </w:tc>
        <w:tc>
          <w:tcPr>
            <w:tcW w:w="904" w:type="dxa"/>
          </w:tcPr>
          <w:p w:rsidR="0020668F" w:rsidRDefault="0020668F">
            <w:pPr>
              <w:pStyle w:val="ConsPlusNormal"/>
              <w:jc w:val="center"/>
            </w:pPr>
            <w:r>
              <w:t>5</w:t>
            </w:r>
          </w:p>
        </w:tc>
        <w:tc>
          <w:tcPr>
            <w:tcW w:w="904" w:type="dxa"/>
          </w:tcPr>
          <w:p w:rsidR="0020668F" w:rsidRDefault="0020668F">
            <w:pPr>
              <w:pStyle w:val="ConsPlusNormal"/>
              <w:jc w:val="center"/>
            </w:pPr>
            <w:r>
              <w:t>6</w:t>
            </w:r>
          </w:p>
        </w:tc>
        <w:tc>
          <w:tcPr>
            <w:tcW w:w="904" w:type="dxa"/>
          </w:tcPr>
          <w:p w:rsidR="0020668F" w:rsidRDefault="0020668F">
            <w:pPr>
              <w:pStyle w:val="ConsPlusNormal"/>
              <w:jc w:val="center"/>
            </w:pPr>
            <w:r>
              <w:t>7</w:t>
            </w:r>
          </w:p>
        </w:tc>
        <w:tc>
          <w:tcPr>
            <w:tcW w:w="904" w:type="dxa"/>
          </w:tcPr>
          <w:p w:rsidR="0020668F" w:rsidRDefault="0020668F">
            <w:pPr>
              <w:pStyle w:val="ConsPlusNormal"/>
              <w:jc w:val="center"/>
            </w:pPr>
            <w:r>
              <w:t>8</w:t>
            </w:r>
          </w:p>
        </w:tc>
        <w:tc>
          <w:tcPr>
            <w:tcW w:w="904" w:type="dxa"/>
          </w:tcPr>
          <w:p w:rsidR="0020668F" w:rsidRDefault="0020668F">
            <w:pPr>
              <w:pStyle w:val="ConsPlusNormal"/>
              <w:jc w:val="center"/>
            </w:pPr>
            <w:r>
              <w:t>9</w:t>
            </w:r>
          </w:p>
        </w:tc>
        <w:tc>
          <w:tcPr>
            <w:tcW w:w="911" w:type="dxa"/>
          </w:tcPr>
          <w:p w:rsidR="0020668F" w:rsidRDefault="0020668F">
            <w:pPr>
              <w:pStyle w:val="ConsPlusNormal"/>
              <w:jc w:val="center"/>
            </w:pPr>
            <w:r>
              <w:t>10</w:t>
            </w:r>
          </w:p>
        </w:tc>
      </w:tr>
      <w:tr w:rsidR="0020668F">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04" w:type="dxa"/>
          </w:tcPr>
          <w:p w:rsidR="0020668F" w:rsidRDefault="0020668F">
            <w:pPr>
              <w:pStyle w:val="ConsPlusNormal"/>
            </w:pPr>
          </w:p>
        </w:tc>
        <w:tc>
          <w:tcPr>
            <w:tcW w:w="911"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3"/>
            </w:pPr>
            <w:bookmarkStart w:id="63" w:name="P1114"/>
            <w:bookmarkEnd w:id="63"/>
            <w:r>
              <w:t>Информация об объекте закупки</w:t>
            </w: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9"/>
        <w:gridCol w:w="1129"/>
        <w:gridCol w:w="1129"/>
        <w:gridCol w:w="1129"/>
        <w:gridCol w:w="1129"/>
        <w:gridCol w:w="1129"/>
        <w:gridCol w:w="1129"/>
        <w:gridCol w:w="1133"/>
      </w:tblGrid>
      <w:tr w:rsidR="0020668F">
        <w:tc>
          <w:tcPr>
            <w:tcW w:w="1129" w:type="dxa"/>
          </w:tcPr>
          <w:p w:rsidR="0020668F" w:rsidRDefault="0020668F">
            <w:pPr>
              <w:pStyle w:val="ConsPlusNormal"/>
              <w:jc w:val="center"/>
            </w:pPr>
            <w:bookmarkStart w:id="64" w:name="P1116"/>
            <w:bookmarkEnd w:id="64"/>
            <w:r>
              <w:t>Наименование товара, работы, услуги</w:t>
            </w:r>
          </w:p>
        </w:tc>
        <w:tc>
          <w:tcPr>
            <w:tcW w:w="1129" w:type="dxa"/>
          </w:tcPr>
          <w:p w:rsidR="0020668F" w:rsidRDefault="0020668F">
            <w:pPr>
              <w:pStyle w:val="ConsPlusNormal"/>
              <w:jc w:val="center"/>
            </w:pPr>
            <w:bookmarkStart w:id="65" w:name="P1117"/>
            <w:bookmarkEnd w:id="65"/>
            <w:r>
              <w:t>Код товара, работы, услуги</w:t>
            </w:r>
          </w:p>
        </w:tc>
        <w:tc>
          <w:tcPr>
            <w:tcW w:w="1129" w:type="dxa"/>
          </w:tcPr>
          <w:p w:rsidR="0020668F" w:rsidRDefault="0020668F">
            <w:pPr>
              <w:pStyle w:val="ConsPlusNormal"/>
              <w:jc w:val="center"/>
            </w:pPr>
            <w:r>
              <w:t xml:space="preserve">Единица измерения по </w:t>
            </w:r>
            <w:hyperlink r:id="rId136">
              <w:r>
                <w:rPr>
                  <w:color w:val="0000FF"/>
                </w:rPr>
                <w:t>ОКЕИ</w:t>
              </w:r>
            </w:hyperlink>
            <w:r>
              <w:t xml:space="preserve"> </w:t>
            </w:r>
            <w:hyperlink w:anchor="P1247">
              <w:r>
                <w:rPr>
                  <w:color w:val="0000FF"/>
                </w:rPr>
                <w:t>&lt;3&gt;</w:t>
              </w:r>
            </w:hyperlink>
          </w:p>
        </w:tc>
        <w:tc>
          <w:tcPr>
            <w:tcW w:w="1129" w:type="dxa"/>
          </w:tcPr>
          <w:p w:rsidR="0020668F" w:rsidRDefault="0020668F">
            <w:pPr>
              <w:pStyle w:val="ConsPlusNormal"/>
              <w:jc w:val="center"/>
            </w:pPr>
            <w:r>
              <w:t>Количество (объем)</w:t>
            </w:r>
          </w:p>
        </w:tc>
        <w:tc>
          <w:tcPr>
            <w:tcW w:w="1129" w:type="dxa"/>
          </w:tcPr>
          <w:p w:rsidR="0020668F" w:rsidRDefault="0020668F">
            <w:pPr>
              <w:pStyle w:val="ConsPlusNormal"/>
              <w:jc w:val="center"/>
            </w:pPr>
            <w:bookmarkStart w:id="66" w:name="P1120"/>
            <w:bookmarkEnd w:id="66"/>
            <w:r>
              <w:t>Страна происхождения товара</w:t>
            </w:r>
          </w:p>
        </w:tc>
        <w:tc>
          <w:tcPr>
            <w:tcW w:w="1129" w:type="dxa"/>
          </w:tcPr>
          <w:p w:rsidR="0020668F" w:rsidRDefault="0020668F">
            <w:pPr>
              <w:pStyle w:val="ConsPlusNormal"/>
              <w:jc w:val="center"/>
            </w:pPr>
            <w:r>
              <w:t xml:space="preserve">Код страны по </w:t>
            </w:r>
            <w:hyperlink r:id="rId137">
              <w:r>
                <w:rPr>
                  <w:color w:val="0000FF"/>
                </w:rPr>
                <w:t>ОКСМ</w:t>
              </w:r>
            </w:hyperlink>
          </w:p>
        </w:tc>
        <w:tc>
          <w:tcPr>
            <w:tcW w:w="1129" w:type="dxa"/>
          </w:tcPr>
          <w:p w:rsidR="0020668F" w:rsidRDefault="0020668F">
            <w:pPr>
              <w:pStyle w:val="ConsPlusNormal"/>
              <w:jc w:val="center"/>
            </w:pPr>
            <w:bookmarkStart w:id="67" w:name="P1122"/>
            <w:bookmarkEnd w:id="67"/>
            <w:r>
              <w:t>Информация о производителе товара</w:t>
            </w:r>
          </w:p>
        </w:tc>
        <w:tc>
          <w:tcPr>
            <w:tcW w:w="1133" w:type="dxa"/>
          </w:tcPr>
          <w:p w:rsidR="0020668F" w:rsidRDefault="0020668F">
            <w:pPr>
              <w:pStyle w:val="ConsPlusNormal"/>
              <w:jc w:val="center"/>
            </w:pPr>
            <w:r>
              <w:t xml:space="preserve">Код страны по </w:t>
            </w:r>
            <w:hyperlink r:id="rId138">
              <w:r>
                <w:rPr>
                  <w:color w:val="0000FF"/>
                </w:rPr>
                <w:t>ОКСМ</w:t>
              </w:r>
            </w:hyperlink>
          </w:p>
        </w:tc>
      </w:tr>
      <w:tr w:rsidR="0020668F">
        <w:tc>
          <w:tcPr>
            <w:tcW w:w="1129" w:type="dxa"/>
          </w:tcPr>
          <w:p w:rsidR="0020668F" w:rsidRDefault="0020668F">
            <w:pPr>
              <w:pStyle w:val="ConsPlusNormal"/>
              <w:jc w:val="center"/>
            </w:pPr>
            <w:r>
              <w:t>1</w:t>
            </w:r>
          </w:p>
        </w:tc>
        <w:tc>
          <w:tcPr>
            <w:tcW w:w="1129" w:type="dxa"/>
          </w:tcPr>
          <w:p w:rsidR="0020668F" w:rsidRDefault="0020668F">
            <w:pPr>
              <w:pStyle w:val="ConsPlusNormal"/>
              <w:jc w:val="center"/>
            </w:pPr>
            <w:r>
              <w:t>2</w:t>
            </w:r>
          </w:p>
        </w:tc>
        <w:tc>
          <w:tcPr>
            <w:tcW w:w="1129" w:type="dxa"/>
          </w:tcPr>
          <w:p w:rsidR="0020668F" w:rsidRDefault="0020668F">
            <w:pPr>
              <w:pStyle w:val="ConsPlusNormal"/>
              <w:jc w:val="center"/>
            </w:pPr>
            <w:r>
              <w:t>3</w:t>
            </w:r>
          </w:p>
        </w:tc>
        <w:tc>
          <w:tcPr>
            <w:tcW w:w="1129" w:type="dxa"/>
          </w:tcPr>
          <w:p w:rsidR="0020668F" w:rsidRDefault="0020668F">
            <w:pPr>
              <w:pStyle w:val="ConsPlusNormal"/>
              <w:jc w:val="center"/>
            </w:pPr>
            <w:r>
              <w:t>4</w:t>
            </w:r>
          </w:p>
        </w:tc>
        <w:tc>
          <w:tcPr>
            <w:tcW w:w="1129" w:type="dxa"/>
          </w:tcPr>
          <w:p w:rsidR="0020668F" w:rsidRDefault="0020668F">
            <w:pPr>
              <w:pStyle w:val="ConsPlusNormal"/>
              <w:jc w:val="center"/>
            </w:pPr>
            <w:r>
              <w:t>5</w:t>
            </w:r>
          </w:p>
        </w:tc>
        <w:tc>
          <w:tcPr>
            <w:tcW w:w="1129" w:type="dxa"/>
          </w:tcPr>
          <w:p w:rsidR="0020668F" w:rsidRDefault="0020668F">
            <w:pPr>
              <w:pStyle w:val="ConsPlusNormal"/>
              <w:jc w:val="center"/>
            </w:pPr>
            <w:r>
              <w:t>6</w:t>
            </w:r>
          </w:p>
        </w:tc>
        <w:tc>
          <w:tcPr>
            <w:tcW w:w="1129" w:type="dxa"/>
          </w:tcPr>
          <w:p w:rsidR="0020668F" w:rsidRDefault="0020668F">
            <w:pPr>
              <w:pStyle w:val="ConsPlusNormal"/>
              <w:jc w:val="center"/>
            </w:pPr>
            <w:r>
              <w:t>7</w:t>
            </w:r>
          </w:p>
        </w:tc>
        <w:tc>
          <w:tcPr>
            <w:tcW w:w="1133" w:type="dxa"/>
          </w:tcPr>
          <w:p w:rsidR="0020668F" w:rsidRDefault="0020668F">
            <w:pPr>
              <w:pStyle w:val="ConsPlusNormal"/>
              <w:jc w:val="center"/>
            </w:pPr>
            <w:r>
              <w:t>8</w:t>
            </w:r>
          </w:p>
        </w:tc>
      </w:tr>
      <w:tr w:rsidR="0020668F">
        <w:tc>
          <w:tcPr>
            <w:tcW w:w="1129" w:type="dxa"/>
          </w:tcPr>
          <w:p w:rsidR="0020668F" w:rsidRDefault="0020668F">
            <w:pPr>
              <w:pStyle w:val="ConsPlusNormal"/>
            </w:pPr>
          </w:p>
        </w:tc>
        <w:tc>
          <w:tcPr>
            <w:tcW w:w="1129" w:type="dxa"/>
          </w:tcPr>
          <w:p w:rsidR="0020668F" w:rsidRDefault="0020668F">
            <w:pPr>
              <w:pStyle w:val="ConsPlusNormal"/>
            </w:pPr>
          </w:p>
        </w:tc>
        <w:tc>
          <w:tcPr>
            <w:tcW w:w="1129" w:type="dxa"/>
          </w:tcPr>
          <w:p w:rsidR="0020668F" w:rsidRDefault="0020668F">
            <w:pPr>
              <w:pStyle w:val="ConsPlusNormal"/>
            </w:pPr>
          </w:p>
        </w:tc>
        <w:tc>
          <w:tcPr>
            <w:tcW w:w="1129" w:type="dxa"/>
          </w:tcPr>
          <w:p w:rsidR="0020668F" w:rsidRDefault="0020668F">
            <w:pPr>
              <w:pStyle w:val="ConsPlusNormal"/>
            </w:pPr>
          </w:p>
        </w:tc>
        <w:tc>
          <w:tcPr>
            <w:tcW w:w="1129" w:type="dxa"/>
          </w:tcPr>
          <w:p w:rsidR="0020668F" w:rsidRDefault="0020668F">
            <w:pPr>
              <w:pStyle w:val="ConsPlusNormal"/>
            </w:pPr>
          </w:p>
        </w:tc>
        <w:tc>
          <w:tcPr>
            <w:tcW w:w="1129" w:type="dxa"/>
          </w:tcPr>
          <w:p w:rsidR="0020668F" w:rsidRDefault="0020668F">
            <w:pPr>
              <w:pStyle w:val="ConsPlusNormal"/>
            </w:pPr>
          </w:p>
        </w:tc>
        <w:tc>
          <w:tcPr>
            <w:tcW w:w="1129" w:type="dxa"/>
          </w:tcPr>
          <w:p w:rsidR="0020668F" w:rsidRDefault="0020668F">
            <w:pPr>
              <w:pStyle w:val="ConsPlusNormal"/>
            </w:pPr>
          </w:p>
        </w:tc>
        <w:tc>
          <w:tcPr>
            <w:tcW w:w="1133"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3"/>
            </w:pPr>
            <w:r>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rsidR="0020668F" w:rsidRDefault="0020668F">
      <w:pPr>
        <w:pStyle w:val="ConsPlusNormal"/>
        <w:jc w:val="both"/>
      </w:pPr>
    </w:p>
    <w:tbl>
      <w:tblPr>
        <w:tblW w:w="0" w:type="auto"/>
        <w:tblBorders>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7"/>
        <w:gridCol w:w="1644"/>
      </w:tblGrid>
      <w:tr w:rsidR="0020668F">
        <w:tc>
          <w:tcPr>
            <w:tcW w:w="7427" w:type="dxa"/>
            <w:tcBorders>
              <w:top w:val="nil"/>
              <w:left w:val="nil"/>
              <w:bottom w:val="nil"/>
            </w:tcBorders>
          </w:tcPr>
          <w:p w:rsidR="0020668F" w:rsidRDefault="0020668F">
            <w:pPr>
              <w:pStyle w:val="ConsPlusNormal"/>
            </w:pPr>
            <w:bookmarkStart w:id="68" w:name="P1143"/>
            <w:bookmarkEnd w:id="68"/>
            <w:r>
              <w:t>Причины начисления штрафов (при наличии)</w:t>
            </w:r>
          </w:p>
        </w:tc>
        <w:tc>
          <w:tcPr>
            <w:tcW w:w="1644" w:type="dxa"/>
          </w:tcPr>
          <w:p w:rsidR="0020668F" w:rsidRDefault="0020668F">
            <w:pPr>
              <w:pStyle w:val="ConsPlusNormal"/>
            </w:pPr>
          </w:p>
        </w:tc>
      </w:tr>
      <w:tr w:rsidR="0020668F">
        <w:tblPrEx>
          <w:tblBorders>
            <w:right w:val="none" w:sz="0" w:space="0" w:color="auto"/>
            <w:insideH w:val="single" w:sz="4" w:space="0" w:color="auto"/>
            <w:insideV w:val="nil"/>
          </w:tblBorders>
        </w:tblPrEx>
        <w:tc>
          <w:tcPr>
            <w:tcW w:w="7427" w:type="dxa"/>
            <w:tcBorders>
              <w:top w:val="nil"/>
            </w:tcBorders>
          </w:tcPr>
          <w:p w:rsidR="0020668F" w:rsidRDefault="0020668F">
            <w:pPr>
              <w:pStyle w:val="ConsPlusNormal"/>
            </w:pPr>
          </w:p>
        </w:tc>
        <w:tc>
          <w:tcPr>
            <w:tcW w:w="1644" w:type="dxa"/>
          </w:tcPr>
          <w:p w:rsidR="0020668F" w:rsidRDefault="0020668F">
            <w:pPr>
              <w:pStyle w:val="ConsPlusNormal"/>
            </w:pPr>
          </w:p>
        </w:tc>
      </w:tr>
      <w:tr w:rsidR="0020668F">
        <w:tblPrEx>
          <w:tblBorders>
            <w:insideH w:val="single" w:sz="4" w:space="0" w:color="auto"/>
          </w:tblBorders>
        </w:tblPrEx>
        <w:tc>
          <w:tcPr>
            <w:tcW w:w="7427" w:type="dxa"/>
            <w:tcBorders>
              <w:left w:val="nil"/>
              <w:bottom w:val="nil"/>
            </w:tcBorders>
          </w:tcPr>
          <w:p w:rsidR="0020668F" w:rsidRDefault="0020668F">
            <w:pPr>
              <w:pStyle w:val="ConsPlusNormal"/>
            </w:pPr>
            <w:bookmarkStart w:id="69" w:name="P1147"/>
            <w:bookmarkEnd w:id="69"/>
            <w:r>
              <w:t>Причины начисления пеней (при наличии)</w:t>
            </w:r>
          </w:p>
        </w:tc>
        <w:tc>
          <w:tcPr>
            <w:tcW w:w="1644" w:type="dxa"/>
          </w:tcPr>
          <w:p w:rsidR="0020668F" w:rsidRDefault="0020668F">
            <w:pPr>
              <w:pStyle w:val="ConsPlusNormal"/>
            </w:pPr>
          </w:p>
        </w:tc>
      </w:tr>
      <w:tr w:rsidR="0020668F">
        <w:tblPrEx>
          <w:tblBorders>
            <w:right w:val="none" w:sz="0" w:space="0" w:color="auto"/>
          </w:tblBorders>
        </w:tblPrEx>
        <w:tc>
          <w:tcPr>
            <w:tcW w:w="9071" w:type="dxa"/>
            <w:gridSpan w:val="2"/>
            <w:tcBorders>
              <w:top w:val="nil"/>
              <w:left w:val="nil"/>
              <w:right w:val="nil"/>
            </w:tcBorders>
          </w:tcPr>
          <w:p w:rsidR="0020668F" w:rsidRDefault="0020668F">
            <w:pPr>
              <w:pStyle w:val="ConsPlusNormal"/>
            </w:pP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37"/>
        <w:gridCol w:w="1191"/>
        <w:gridCol w:w="680"/>
        <w:gridCol w:w="1304"/>
        <w:gridCol w:w="907"/>
        <w:gridCol w:w="1247"/>
        <w:gridCol w:w="1531"/>
      </w:tblGrid>
      <w:tr w:rsidR="0020668F">
        <w:tc>
          <w:tcPr>
            <w:tcW w:w="737" w:type="dxa"/>
          </w:tcPr>
          <w:p w:rsidR="0020668F" w:rsidRDefault="0020668F">
            <w:pPr>
              <w:pStyle w:val="ConsPlusNormal"/>
              <w:jc w:val="center"/>
            </w:pPr>
            <w:bookmarkStart w:id="70" w:name="P1151"/>
            <w:bookmarkEnd w:id="70"/>
            <w:r>
              <w:t>Сторона контракта - плательщик</w:t>
            </w:r>
          </w:p>
        </w:tc>
        <w:tc>
          <w:tcPr>
            <w:tcW w:w="737" w:type="dxa"/>
          </w:tcPr>
          <w:p w:rsidR="0020668F" w:rsidRDefault="0020668F">
            <w:pPr>
              <w:pStyle w:val="ConsPlusNormal"/>
              <w:jc w:val="center"/>
            </w:pPr>
            <w:bookmarkStart w:id="71" w:name="P1152"/>
            <w:bookmarkEnd w:id="71"/>
            <w:r>
              <w:t>Основание начисления неустойки (штрафа, пени)</w:t>
            </w:r>
          </w:p>
        </w:tc>
        <w:tc>
          <w:tcPr>
            <w:tcW w:w="737" w:type="dxa"/>
          </w:tcPr>
          <w:p w:rsidR="0020668F" w:rsidRDefault="0020668F">
            <w:pPr>
              <w:pStyle w:val="ConsPlusNormal"/>
              <w:jc w:val="center"/>
            </w:pPr>
            <w:bookmarkStart w:id="72" w:name="P1153"/>
            <w:bookmarkEnd w:id="72"/>
            <w:r>
              <w:t>Размер начисленной неустойки (штрафа, пени)</w:t>
            </w:r>
          </w:p>
        </w:tc>
        <w:tc>
          <w:tcPr>
            <w:tcW w:w="1191" w:type="dxa"/>
          </w:tcPr>
          <w:p w:rsidR="0020668F" w:rsidRDefault="0020668F">
            <w:pPr>
              <w:pStyle w:val="ConsPlusNormal"/>
              <w:jc w:val="center"/>
            </w:pPr>
            <w:bookmarkStart w:id="73" w:name="P1154"/>
            <w:bookmarkEnd w:id="73"/>
            <w:r>
              <w:t>Документ, подтверждающий факт уплаты неустойки (штрафа, пени)</w:t>
            </w:r>
          </w:p>
        </w:tc>
        <w:tc>
          <w:tcPr>
            <w:tcW w:w="680" w:type="dxa"/>
          </w:tcPr>
          <w:p w:rsidR="0020668F" w:rsidRDefault="0020668F">
            <w:pPr>
              <w:pStyle w:val="ConsPlusNormal"/>
              <w:jc w:val="center"/>
            </w:pPr>
            <w:bookmarkStart w:id="74" w:name="P1155"/>
            <w:bookmarkEnd w:id="74"/>
            <w:r>
              <w:t>Размер взысканной неустойки (штрафа, пени)</w:t>
            </w:r>
          </w:p>
        </w:tc>
        <w:tc>
          <w:tcPr>
            <w:tcW w:w="1304" w:type="dxa"/>
          </w:tcPr>
          <w:p w:rsidR="0020668F" w:rsidRDefault="0020668F">
            <w:pPr>
              <w:pStyle w:val="ConsPlusNormal"/>
              <w:jc w:val="center"/>
            </w:pPr>
            <w:bookmarkStart w:id="75" w:name="P1156"/>
            <w:bookmarkEnd w:id="75"/>
            <w:r>
              <w:t xml:space="preserve">Основание для возврата суммы излишне уплаченной (взысканной) неустойки (штрафа, </w:t>
            </w:r>
            <w:r>
              <w:lastRenderedPageBreak/>
              <w:t>пени)</w:t>
            </w:r>
          </w:p>
        </w:tc>
        <w:tc>
          <w:tcPr>
            <w:tcW w:w="907" w:type="dxa"/>
          </w:tcPr>
          <w:p w:rsidR="0020668F" w:rsidRDefault="0020668F">
            <w:pPr>
              <w:pStyle w:val="ConsPlusNormal"/>
              <w:jc w:val="center"/>
            </w:pPr>
            <w:bookmarkStart w:id="76" w:name="P1157"/>
            <w:bookmarkEnd w:id="76"/>
            <w:r>
              <w:lastRenderedPageBreak/>
              <w:t>Размер возвращенной плательщику суммы неустойки (штрафа, пени)</w:t>
            </w:r>
          </w:p>
        </w:tc>
        <w:tc>
          <w:tcPr>
            <w:tcW w:w="1247" w:type="dxa"/>
          </w:tcPr>
          <w:p w:rsidR="0020668F" w:rsidRDefault="0020668F">
            <w:pPr>
              <w:pStyle w:val="ConsPlusNormal"/>
              <w:jc w:val="center"/>
            </w:pPr>
            <w:bookmarkStart w:id="77" w:name="P1158"/>
            <w:bookmarkEnd w:id="77"/>
            <w:r>
              <w:t>Основание об осуществлении списания неуплаченной суммы неустойки (штрафа, пени)</w:t>
            </w:r>
          </w:p>
        </w:tc>
        <w:tc>
          <w:tcPr>
            <w:tcW w:w="1531" w:type="dxa"/>
          </w:tcPr>
          <w:p w:rsidR="0020668F" w:rsidRDefault="0020668F">
            <w:pPr>
              <w:pStyle w:val="ConsPlusNormal"/>
              <w:jc w:val="center"/>
            </w:pPr>
            <w:r>
              <w:t xml:space="preserve">Сумма неуплаченной неустойки (штрафа, пени), по которой осуществлено списание, указанная в уведомлении </w:t>
            </w:r>
            <w:r>
              <w:lastRenderedPageBreak/>
              <w:t>о списании</w:t>
            </w:r>
          </w:p>
        </w:tc>
      </w:tr>
      <w:tr w:rsidR="0020668F">
        <w:tc>
          <w:tcPr>
            <w:tcW w:w="737" w:type="dxa"/>
          </w:tcPr>
          <w:p w:rsidR="0020668F" w:rsidRDefault="0020668F">
            <w:pPr>
              <w:pStyle w:val="ConsPlusNormal"/>
              <w:jc w:val="center"/>
            </w:pPr>
            <w:r>
              <w:lastRenderedPageBreak/>
              <w:t>1</w:t>
            </w:r>
          </w:p>
        </w:tc>
        <w:tc>
          <w:tcPr>
            <w:tcW w:w="737" w:type="dxa"/>
          </w:tcPr>
          <w:p w:rsidR="0020668F" w:rsidRDefault="0020668F">
            <w:pPr>
              <w:pStyle w:val="ConsPlusNormal"/>
              <w:jc w:val="center"/>
            </w:pPr>
            <w:r>
              <w:t>2</w:t>
            </w:r>
          </w:p>
        </w:tc>
        <w:tc>
          <w:tcPr>
            <w:tcW w:w="737" w:type="dxa"/>
          </w:tcPr>
          <w:p w:rsidR="0020668F" w:rsidRDefault="0020668F">
            <w:pPr>
              <w:pStyle w:val="ConsPlusNormal"/>
              <w:jc w:val="center"/>
            </w:pPr>
            <w:r>
              <w:t>3</w:t>
            </w:r>
          </w:p>
        </w:tc>
        <w:tc>
          <w:tcPr>
            <w:tcW w:w="1191" w:type="dxa"/>
          </w:tcPr>
          <w:p w:rsidR="0020668F" w:rsidRDefault="0020668F">
            <w:pPr>
              <w:pStyle w:val="ConsPlusNormal"/>
              <w:jc w:val="center"/>
            </w:pPr>
            <w:r>
              <w:t>4</w:t>
            </w:r>
          </w:p>
        </w:tc>
        <w:tc>
          <w:tcPr>
            <w:tcW w:w="680" w:type="dxa"/>
          </w:tcPr>
          <w:p w:rsidR="0020668F" w:rsidRDefault="0020668F">
            <w:pPr>
              <w:pStyle w:val="ConsPlusNormal"/>
              <w:jc w:val="center"/>
            </w:pPr>
            <w:r>
              <w:t>5</w:t>
            </w:r>
          </w:p>
        </w:tc>
        <w:tc>
          <w:tcPr>
            <w:tcW w:w="1304" w:type="dxa"/>
          </w:tcPr>
          <w:p w:rsidR="0020668F" w:rsidRDefault="0020668F">
            <w:pPr>
              <w:pStyle w:val="ConsPlusNormal"/>
              <w:jc w:val="center"/>
            </w:pPr>
            <w:r>
              <w:t>6</w:t>
            </w:r>
          </w:p>
        </w:tc>
        <w:tc>
          <w:tcPr>
            <w:tcW w:w="907" w:type="dxa"/>
          </w:tcPr>
          <w:p w:rsidR="0020668F" w:rsidRDefault="0020668F">
            <w:pPr>
              <w:pStyle w:val="ConsPlusNormal"/>
              <w:jc w:val="center"/>
            </w:pPr>
            <w:r>
              <w:t>7</w:t>
            </w:r>
          </w:p>
        </w:tc>
        <w:tc>
          <w:tcPr>
            <w:tcW w:w="1247" w:type="dxa"/>
          </w:tcPr>
          <w:p w:rsidR="0020668F" w:rsidRDefault="0020668F">
            <w:pPr>
              <w:pStyle w:val="ConsPlusNormal"/>
              <w:jc w:val="center"/>
            </w:pPr>
            <w:r>
              <w:t>8</w:t>
            </w:r>
          </w:p>
        </w:tc>
        <w:tc>
          <w:tcPr>
            <w:tcW w:w="1531" w:type="dxa"/>
          </w:tcPr>
          <w:p w:rsidR="0020668F" w:rsidRDefault="0020668F">
            <w:pPr>
              <w:pStyle w:val="ConsPlusNormal"/>
              <w:jc w:val="center"/>
            </w:pPr>
            <w:r>
              <w:t>9</w:t>
            </w:r>
          </w:p>
        </w:tc>
      </w:tr>
      <w:tr w:rsidR="0020668F">
        <w:tc>
          <w:tcPr>
            <w:tcW w:w="737" w:type="dxa"/>
          </w:tcPr>
          <w:p w:rsidR="0020668F" w:rsidRDefault="0020668F">
            <w:pPr>
              <w:pStyle w:val="ConsPlusNormal"/>
            </w:pPr>
          </w:p>
        </w:tc>
        <w:tc>
          <w:tcPr>
            <w:tcW w:w="737" w:type="dxa"/>
          </w:tcPr>
          <w:p w:rsidR="0020668F" w:rsidRDefault="0020668F">
            <w:pPr>
              <w:pStyle w:val="ConsPlusNormal"/>
            </w:pPr>
          </w:p>
        </w:tc>
        <w:tc>
          <w:tcPr>
            <w:tcW w:w="737" w:type="dxa"/>
          </w:tcPr>
          <w:p w:rsidR="0020668F" w:rsidRDefault="0020668F">
            <w:pPr>
              <w:pStyle w:val="ConsPlusNormal"/>
            </w:pPr>
          </w:p>
        </w:tc>
        <w:tc>
          <w:tcPr>
            <w:tcW w:w="1191" w:type="dxa"/>
          </w:tcPr>
          <w:p w:rsidR="0020668F" w:rsidRDefault="0020668F">
            <w:pPr>
              <w:pStyle w:val="ConsPlusNormal"/>
            </w:pPr>
          </w:p>
        </w:tc>
        <w:tc>
          <w:tcPr>
            <w:tcW w:w="680" w:type="dxa"/>
          </w:tcPr>
          <w:p w:rsidR="0020668F" w:rsidRDefault="0020668F">
            <w:pPr>
              <w:pStyle w:val="ConsPlusNormal"/>
            </w:pPr>
          </w:p>
        </w:tc>
        <w:tc>
          <w:tcPr>
            <w:tcW w:w="1304" w:type="dxa"/>
          </w:tcPr>
          <w:p w:rsidR="0020668F" w:rsidRDefault="0020668F">
            <w:pPr>
              <w:pStyle w:val="ConsPlusNormal"/>
            </w:pPr>
          </w:p>
        </w:tc>
        <w:tc>
          <w:tcPr>
            <w:tcW w:w="907" w:type="dxa"/>
          </w:tcPr>
          <w:p w:rsidR="0020668F" w:rsidRDefault="0020668F">
            <w:pPr>
              <w:pStyle w:val="ConsPlusNormal"/>
            </w:pPr>
          </w:p>
        </w:tc>
        <w:tc>
          <w:tcPr>
            <w:tcW w:w="1247" w:type="dxa"/>
          </w:tcPr>
          <w:p w:rsidR="0020668F" w:rsidRDefault="0020668F">
            <w:pPr>
              <w:pStyle w:val="ConsPlusNormal"/>
            </w:pPr>
          </w:p>
        </w:tc>
        <w:tc>
          <w:tcPr>
            <w:tcW w:w="1531"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outlineLvl w:val="2"/>
            </w:pPr>
            <w:r>
              <w:t>Раздел II. Расторжение контракта</w:t>
            </w:r>
          </w:p>
        </w:tc>
      </w:tr>
    </w:tbl>
    <w:p w:rsidR="0020668F" w:rsidRDefault="0020668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340"/>
        <w:gridCol w:w="1644"/>
      </w:tblGrid>
      <w:tr w:rsidR="0020668F">
        <w:tc>
          <w:tcPr>
            <w:tcW w:w="7428" w:type="dxa"/>
            <w:gridSpan w:val="2"/>
            <w:tcBorders>
              <w:top w:val="nil"/>
              <w:left w:val="nil"/>
              <w:bottom w:val="nil"/>
            </w:tcBorders>
          </w:tcPr>
          <w:p w:rsidR="0020668F" w:rsidRDefault="0020668F">
            <w:pPr>
              <w:pStyle w:val="ConsPlusNormal"/>
            </w:pPr>
            <w:bookmarkStart w:id="78" w:name="P1181"/>
            <w:bookmarkEnd w:id="78"/>
            <w:r>
              <w:t>Основание расторжения контракта</w:t>
            </w:r>
          </w:p>
        </w:tc>
        <w:tc>
          <w:tcPr>
            <w:tcW w:w="1644" w:type="dxa"/>
            <w:tcBorders>
              <w:top w:val="single" w:sz="4" w:space="0" w:color="auto"/>
              <w:bottom w:val="single" w:sz="4" w:space="0" w:color="auto"/>
            </w:tcBorders>
          </w:tcPr>
          <w:p w:rsidR="0020668F" w:rsidRDefault="0020668F">
            <w:pPr>
              <w:pStyle w:val="ConsPlusNormal"/>
            </w:pPr>
          </w:p>
        </w:tc>
      </w:tr>
      <w:tr w:rsidR="0020668F">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644" w:type="dxa"/>
            <w:tcBorders>
              <w:top w:val="single" w:sz="4" w:space="0" w:color="auto"/>
              <w:left w:val="nil"/>
              <w:bottom w:val="single" w:sz="4" w:space="0" w:color="auto"/>
              <w:right w:val="nil"/>
            </w:tcBorders>
          </w:tcPr>
          <w:p w:rsidR="0020668F" w:rsidRDefault="0020668F">
            <w:pPr>
              <w:pStyle w:val="ConsPlusNormal"/>
            </w:pPr>
          </w:p>
        </w:tc>
      </w:tr>
      <w:tr w:rsidR="0020668F">
        <w:tblPrEx>
          <w:tblBorders>
            <w:insideV w:val="none" w:sz="0" w:space="0" w:color="auto"/>
          </w:tblBorders>
        </w:tblPrEx>
        <w:tc>
          <w:tcPr>
            <w:tcW w:w="7088" w:type="dxa"/>
            <w:tcBorders>
              <w:top w:val="single" w:sz="4" w:space="0" w:color="auto"/>
              <w:left w:val="nil"/>
              <w:bottom w:val="nil"/>
              <w:right w:val="nil"/>
            </w:tcBorders>
          </w:tcPr>
          <w:p w:rsidR="0020668F" w:rsidRDefault="0020668F">
            <w:pPr>
              <w:pStyle w:val="ConsPlusNormal"/>
            </w:pPr>
            <w:bookmarkStart w:id="79" w:name="P1186"/>
            <w:bookmarkEnd w:id="79"/>
            <w:r>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20668F" w:rsidRDefault="0020668F">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20668F" w:rsidRDefault="0020668F">
            <w:pPr>
              <w:pStyle w:val="ConsPlusNormal"/>
            </w:pPr>
          </w:p>
        </w:tc>
        <w:tc>
          <w:tcPr>
            <w:tcW w:w="1984" w:type="dxa"/>
            <w:gridSpan w:val="2"/>
            <w:tcBorders>
              <w:top w:val="nil"/>
              <w:left w:val="nil"/>
              <w:bottom w:val="nil"/>
              <w:right w:val="nil"/>
            </w:tcBorders>
          </w:tcPr>
          <w:p w:rsidR="0020668F" w:rsidRDefault="0020668F">
            <w:pPr>
              <w:pStyle w:val="ConsPlusNormal"/>
            </w:pP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891"/>
        <w:gridCol w:w="2268"/>
        <w:gridCol w:w="1928"/>
      </w:tblGrid>
      <w:tr w:rsidR="0020668F">
        <w:tc>
          <w:tcPr>
            <w:tcW w:w="1984" w:type="dxa"/>
          </w:tcPr>
          <w:p w:rsidR="0020668F" w:rsidRDefault="0020668F">
            <w:pPr>
              <w:pStyle w:val="ConsPlusNormal"/>
              <w:jc w:val="center"/>
            </w:pPr>
            <w:bookmarkStart w:id="80" w:name="P1192"/>
            <w:bookmarkEnd w:id="80"/>
            <w:r>
              <w:t>Цена контракта, рублей</w:t>
            </w:r>
          </w:p>
        </w:tc>
        <w:tc>
          <w:tcPr>
            <w:tcW w:w="2891" w:type="dxa"/>
          </w:tcPr>
          <w:p w:rsidR="0020668F" w:rsidRDefault="0020668F">
            <w:pPr>
              <w:pStyle w:val="ConsPlusNormal"/>
              <w:jc w:val="center"/>
            </w:pPr>
            <w:bookmarkStart w:id="81" w:name="P1193"/>
            <w:bookmarkEnd w:id="81"/>
            <w:r>
              <w:t>Фактически оплачено заказчиком, рублей</w:t>
            </w:r>
          </w:p>
        </w:tc>
        <w:tc>
          <w:tcPr>
            <w:tcW w:w="2268" w:type="dxa"/>
          </w:tcPr>
          <w:p w:rsidR="0020668F" w:rsidRDefault="0020668F">
            <w:pPr>
              <w:pStyle w:val="ConsPlusNormal"/>
              <w:jc w:val="center"/>
            </w:pPr>
            <w:bookmarkStart w:id="82" w:name="P1194"/>
            <w:bookmarkEnd w:id="82"/>
            <w:r>
              <w:t>Дата расторжения</w:t>
            </w:r>
          </w:p>
        </w:tc>
        <w:tc>
          <w:tcPr>
            <w:tcW w:w="1928" w:type="dxa"/>
          </w:tcPr>
          <w:p w:rsidR="0020668F" w:rsidRDefault="0020668F">
            <w:pPr>
              <w:pStyle w:val="ConsPlusNormal"/>
              <w:jc w:val="center"/>
            </w:pPr>
            <w:bookmarkStart w:id="83" w:name="P1195"/>
            <w:bookmarkEnd w:id="83"/>
            <w:r>
              <w:t>Основание и причина</w:t>
            </w:r>
          </w:p>
        </w:tc>
      </w:tr>
      <w:tr w:rsidR="0020668F">
        <w:tc>
          <w:tcPr>
            <w:tcW w:w="1984" w:type="dxa"/>
          </w:tcPr>
          <w:p w:rsidR="0020668F" w:rsidRDefault="0020668F">
            <w:pPr>
              <w:pStyle w:val="ConsPlusNormal"/>
              <w:jc w:val="center"/>
            </w:pPr>
            <w:r>
              <w:t>1</w:t>
            </w:r>
          </w:p>
        </w:tc>
        <w:tc>
          <w:tcPr>
            <w:tcW w:w="2891" w:type="dxa"/>
          </w:tcPr>
          <w:p w:rsidR="0020668F" w:rsidRDefault="0020668F">
            <w:pPr>
              <w:pStyle w:val="ConsPlusNormal"/>
              <w:jc w:val="center"/>
            </w:pPr>
            <w:r>
              <w:t>2</w:t>
            </w:r>
          </w:p>
        </w:tc>
        <w:tc>
          <w:tcPr>
            <w:tcW w:w="2268" w:type="dxa"/>
          </w:tcPr>
          <w:p w:rsidR="0020668F" w:rsidRDefault="0020668F">
            <w:pPr>
              <w:pStyle w:val="ConsPlusNormal"/>
              <w:jc w:val="center"/>
            </w:pPr>
            <w:r>
              <w:t>3</w:t>
            </w:r>
          </w:p>
        </w:tc>
        <w:tc>
          <w:tcPr>
            <w:tcW w:w="1928" w:type="dxa"/>
          </w:tcPr>
          <w:p w:rsidR="0020668F" w:rsidRDefault="0020668F">
            <w:pPr>
              <w:pStyle w:val="ConsPlusNormal"/>
              <w:jc w:val="center"/>
            </w:pPr>
            <w:r>
              <w:t>4</w:t>
            </w:r>
          </w:p>
        </w:tc>
      </w:tr>
      <w:tr w:rsidR="0020668F">
        <w:tc>
          <w:tcPr>
            <w:tcW w:w="1984" w:type="dxa"/>
          </w:tcPr>
          <w:p w:rsidR="0020668F" w:rsidRDefault="0020668F">
            <w:pPr>
              <w:pStyle w:val="ConsPlusNormal"/>
            </w:pPr>
          </w:p>
        </w:tc>
        <w:tc>
          <w:tcPr>
            <w:tcW w:w="2891" w:type="dxa"/>
          </w:tcPr>
          <w:p w:rsidR="0020668F" w:rsidRDefault="0020668F">
            <w:pPr>
              <w:pStyle w:val="ConsPlusNormal"/>
            </w:pPr>
          </w:p>
        </w:tc>
        <w:tc>
          <w:tcPr>
            <w:tcW w:w="2268" w:type="dxa"/>
          </w:tcPr>
          <w:p w:rsidR="0020668F" w:rsidRDefault="0020668F">
            <w:pPr>
              <w:pStyle w:val="ConsPlusNormal"/>
            </w:pPr>
          </w:p>
        </w:tc>
        <w:tc>
          <w:tcPr>
            <w:tcW w:w="1928"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2835"/>
        <w:gridCol w:w="340"/>
        <w:gridCol w:w="1361"/>
        <w:gridCol w:w="340"/>
        <w:gridCol w:w="2324"/>
      </w:tblGrid>
      <w:tr w:rsidR="0020668F">
        <w:tc>
          <w:tcPr>
            <w:tcW w:w="4706" w:type="dxa"/>
            <w:gridSpan w:val="2"/>
            <w:tcBorders>
              <w:top w:val="nil"/>
              <w:left w:val="nil"/>
              <w:bottom w:val="nil"/>
              <w:right w:val="nil"/>
            </w:tcBorders>
          </w:tcPr>
          <w:p w:rsidR="0020668F" w:rsidRDefault="0020668F">
            <w:pPr>
              <w:pStyle w:val="ConsPlusNormal"/>
            </w:pPr>
            <w:r>
              <w:t>Заказчик или иное уполномоченное лицо</w:t>
            </w:r>
          </w:p>
        </w:tc>
        <w:tc>
          <w:tcPr>
            <w:tcW w:w="340" w:type="dxa"/>
            <w:tcBorders>
              <w:top w:val="nil"/>
              <w:left w:val="nil"/>
              <w:bottom w:val="nil"/>
              <w:right w:val="nil"/>
            </w:tcBorders>
          </w:tcPr>
          <w:p w:rsidR="0020668F" w:rsidRDefault="0020668F">
            <w:pPr>
              <w:pStyle w:val="ConsPlusNormal"/>
            </w:pPr>
          </w:p>
        </w:tc>
        <w:tc>
          <w:tcPr>
            <w:tcW w:w="1361"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2324" w:type="dxa"/>
            <w:tcBorders>
              <w:top w:val="nil"/>
              <w:left w:val="nil"/>
              <w:bottom w:val="single" w:sz="4" w:space="0" w:color="auto"/>
              <w:right w:val="nil"/>
            </w:tcBorders>
          </w:tcPr>
          <w:p w:rsidR="0020668F" w:rsidRDefault="0020668F">
            <w:pPr>
              <w:pStyle w:val="ConsPlusNormal"/>
            </w:pPr>
          </w:p>
        </w:tc>
      </w:tr>
      <w:tr w:rsidR="0020668F">
        <w:tc>
          <w:tcPr>
            <w:tcW w:w="1871" w:type="dxa"/>
            <w:tcBorders>
              <w:top w:val="nil"/>
              <w:left w:val="nil"/>
              <w:bottom w:val="nil"/>
              <w:right w:val="nil"/>
            </w:tcBorders>
          </w:tcPr>
          <w:p w:rsidR="0020668F" w:rsidRDefault="0020668F">
            <w:pPr>
              <w:pStyle w:val="ConsPlusNormal"/>
            </w:pPr>
          </w:p>
        </w:tc>
        <w:tc>
          <w:tcPr>
            <w:tcW w:w="2835"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61"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2324" w:type="dxa"/>
            <w:tcBorders>
              <w:top w:val="single" w:sz="4" w:space="0" w:color="auto"/>
              <w:left w:val="nil"/>
              <w:bottom w:val="nil"/>
              <w:right w:val="nil"/>
            </w:tcBorders>
          </w:tcPr>
          <w:p w:rsidR="0020668F" w:rsidRDefault="0020668F">
            <w:pPr>
              <w:pStyle w:val="ConsPlusNormal"/>
              <w:jc w:val="center"/>
            </w:pPr>
            <w:r>
              <w:t>(расшифровка подписи)</w:t>
            </w:r>
          </w:p>
        </w:tc>
      </w:tr>
      <w:tr w:rsidR="0020668F">
        <w:tc>
          <w:tcPr>
            <w:tcW w:w="1871" w:type="dxa"/>
            <w:tcBorders>
              <w:top w:val="nil"/>
              <w:left w:val="nil"/>
              <w:bottom w:val="nil"/>
              <w:right w:val="nil"/>
            </w:tcBorders>
          </w:tcPr>
          <w:p w:rsidR="0020668F" w:rsidRDefault="0020668F">
            <w:pPr>
              <w:pStyle w:val="ConsPlusNormal"/>
            </w:pPr>
            <w:r>
              <w:t>Ответственный исполнитель</w:t>
            </w:r>
          </w:p>
        </w:tc>
        <w:tc>
          <w:tcPr>
            <w:tcW w:w="2835"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4025" w:type="dxa"/>
            <w:gridSpan w:val="3"/>
            <w:tcBorders>
              <w:top w:val="nil"/>
              <w:left w:val="nil"/>
              <w:bottom w:val="single" w:sz="4" w:space="0" w:color="auto"/>
              <w:right w:val="nil"/>
            </w:tcBorders>
          </w:tcPr>
          <w:p w:rsidR="0020668F" w:rsidRDefault="0020668F">
            <w:pPr>
              <w:pStyle w:val="ConsPlusNormal"/>
            </w:pPr>
          </w:p>
        </w:tc>
      </w:tr>
      <w:tr w:rsidR="0020668F">
        <w:tc>
          <w:tcPr>
            <w:tcW w:w="1871" w:type="dxa"/>
            <w:tcBorders>
              <w:top w:val="nil"/>
              <w:left w:val="nil"/>
              <w:bottom w:val="nil"/>
              <w:right w:val="nil"/>
            </w:tcBorders>
          </w:tcPr>
          <w:p w:rsidR="0020668F" w:rsidRDefault="0020668F">
            <w:pPr>
              <w:pStyle w:val="ConsPlusNormal"/>
            </w:pPr>
          </w:p>
        </w:tc>
        <w:tc>
          <w:tcPr>
            <w:tcW w:w="2835" w:type="dxa"/>
            <w:tcBorders>
              <w:top w:val="single" w:sz="4" w:space="0" w:color="auto"/>
              <w:left w:val="nil"/>
              <w:bottom w:val="nil"/>
              <w:right w:val="nil"/>
            </w:tcBorders>
          </w:tcPr>
          <w:p w:rsidR="0020668F" w:rsidRDefault="0020668F">
            <w:pPr>
              <w:pStyle w:val="ConsPlusNormal"/>
              <w:jc w:val="center"/>
            </w:pPr>
            <w:r>
              <w:t>(фамилия, имя, отчество (при наличии)</w:t>
            </w:r>
          </w:p>
        </w:tc>
        <w:tc>
          <w:tcPr>
            <w:tcW w:w="340" w:type="dxa"/>
            <w:tcBorders>
              <w:top w:val="nil"/>
              <w:left w:val="nil"/>
              <w:bottom w:val="nil"/>
              <w:right w:val="nil"/>
            </w:tcBorders>
          </w:tcPr>
          <w:p w:rsidR="0020668F" w:rsidRDefault="0020668F">
            <w:pPr>
              <w:pStyle w:val="ConsPlusNormal"/>
            </w:pPr>
          </w:p>
        </w:tc>
        <w:tc>
          <w:tcPr>
            <w:tcW w:w="4025" w:type="dxa"/>
            <w:gridSpan w:val="3"/>
            <w:tcBorders>
              <w:top w:val="single" w:sz="4" w:space="0" w:color="auto"/>
              <w:left w:val="nil"/>
              <w:bottom w:val="nil"/>
              <w:right w:val="nil"/>
            </w:tcBorders>
          </w:tcPr>
          <w:p w:rsidR="0020668F" w:rsidRDefault="0020668F">
            <w:pPr>
              <w:pStyle w:val="ConsPlusNormal"/>
              <w:jc w:val="center"/>
            </w:pPr>
            <w:r>
              <w:t>(номер телефона)</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r>
              <w:t>Отметки Федерального казначейства о приеме сведений</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20668F">
        <w:tc>
          <w:tcPr>
            <w:tcW w:w="9070" w:type="dxa"/>
            <w:gridSpan w:val="7"/>
            <w:tcBorders>
              <w:top w:val="nil"/>
              <w:left w:val="nil"/>
              <w:bottom w:val="nil"/>
              <w:right w:val="nil"/>
            </w:tcBorders>
          </w:tcPr>
          <w:p w:rsidR="0020668F" w:rsidRDefault="0020668F">
            <w:pPr>
              <w:pStyle w:val="ConsPlusNormal"/>
            </w:pPr>
          </w:p>
        </w:tc>
      </w:tr>
      <w:tr w:rsidR="0020668F">
        <w:tc>
          <w:tcPr>
            <w:tcW w:w="3288" w:type="dxa"/>
            <w:tcBorders>
              <w:top w:val="nil"/>
              <w:left w:val="nil"/>
              <w:bottom w:val="nil"/>
              <w:right w:val="nil"/>
            </w:tcBorders>
            <w:vAlign w:val="bottom"/>
          </w:tcPr>
          <w:p w:rsidR="0020668F" w:rsidRDefault="0020668F">
            <w:pPr>
              <w:pStyle w:val="ConsPlusNormal"/>
            </w:pPr>
            <w:r>
              <w:t>Ответственный исполнитель</w:t>
            </w:r>
          </w:p>
        </w:tc>
        <w:tc>
          <w:tcPr>
            <w:tcW w:w="340" w:type="dxa"/>
            <w:tcBorders>
              <w:top w:val="nil"/>
              <w:left w:val="nil"/>
              <w:bottom w:val="nil"/>
              <w:right w:val="nil"/>
            </w:tcBorders>
          </w:tcPr>
          <w:p w:rsidR="0020668F" w:rsidRDefault="0020668F">
            <w:pPr>
              <w:pStyle w:val="ConsPlusNormal"/>
            </w:pPr>
          </w:p>
        </w:tc>
        <w:tc>
          <w:tcPr>
            <w:tcW w:w="1587"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61"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814" w:type="dxa"/>
            <w:tcBorders>
              <w:top w:val="nil"/>
              <w:left w:val="nil"/>
              <w:bottom w:val="single" w:sz="4" w:space="0" w:color="auto"/>
              <w:right w:val="nil"/>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587"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pPr>
          </w:p>
        </w:tc>
        <w:tc>
          <w:tcPr>
            <w:tcW w:w="1361"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1814" w:type="dxa"/>
            <w:tcBorders>
              <w:top w:val="single" w:sz="4" w:space="0" w:color="auto"/>
              <w:left w:val="nil"/>
              <w:bottom w:val="nil"/>
              <w:right w:val="nil"/>
            </w:tcBorders>
          </w:tcPr>
          <w:p w:rsidR="0020668F" w:rsidRDefault="0020668F">
            <w:pPr>
              <w:pStyle w:val="ConsPlusNormal"/>
              <w:jc w:val="center"/>
            </w:pPr>
            <w:r>
              <w:t>(расшифровка подписи)</w:t>
            </w:r>
          </w:p>
        </w:tc>
      </w:tr>
      <w:tr w:rsidR="0020668F">
        <w:tc>
          <w:tcPr>
            <w:tcW w:w="9070" w:type="dxa"/>
            <w:gridSpan w:val="7"/>
            <w:tcBorders>
              <w:top w:val="nil"/>
              <w:left w:val="nil"/>
              <w:bottom w:val="nil"/>
              <w:right w:val="nil"/>
            </w:tcBorders>
          </w:tcPr>
          <w:p w:rsidR="0020668F" w:rsidRDefault="0020668F">
            <w:pPr>
              <w:pStyle w:val="ConsPlusNormal"/>
            </w:pPr>
            <w:r>
              <w:t>"__" __________________ 20__ г.</w:t>
            </w:r>
          </w:p>
        </w:tc>
      </w:tr>
    </w:tbl>
    <w:p w:rsidR="0020668F" w:rsidRDefault="0020668F">
      <w:pPr>
        <w:pStyle w:val="ConsPlusNormal"/>
        <w:jc w:val="both"/>
      </w:pPr>
    </w:p>
    <w:p w:rsidR="0020668F" w:rsidRDefault="0020668F">
      <w:pPr>
        <w:pStyle w:val="ConsPlusNormal"/>
        <w:ind w:firstLine="540"/>
        <w:jc w:val="both"/>
      </w:pPr>
      <w:r>
        <w:t>--------------------------------</w:t>
      </w:r>
    </w:p>
    <w:p w:rsidR="0020668F" w:rsidRDefault="0020668F">
      <w:pPr>
        <w:pStyle w:val="ConsPlusNormal"/>
        <w:spacing w:before="220"/>
        <w:ind w:firstLine="540"/>
        <w:jc w:val="both"/>
      </w:pPr>
      <w:bookmarkStart w:id="84" w:name="P1245"/>
      <w:bookmarkEnd w:id="84"/>
      <w:r>
        <w:t>&lt;1&gt; Идентификационный номер налогоплательщика.</w:t>
      </w:r>
    </w:p>
    <w:p w:rsidR="0020668F" w:rsidRDefault="0020668F">
      <w:pPr>
        <w:pStyle w:val="ConsPlusNormal"/>
        <w:spacing w:before="220"/>
        <w:ind w:firstLine="540"/>
        <w:jc w:val="both"/>
      </w:pPr>
      <w:bookmarkStart w:id="85" w:name="P1246"/>
      <w:bookmarkEnd w:id="85"/>
      <w:r>
        <w:t>&lt;2&gt; Код причины постановки на учет в налоговом органе.</w:t>
      </w:r>
    </w:p>
    <w:p w:rsidR="0020668F" w:rsidRDefault="0020668F">
      <w:pPr>
        <w:pStyle w:val="ConsPlusNormal"/>
        <w:spacing w:before="220"/>
        <w:ind w:firstLine="540"/>
        <w:jc w:val="both"/>
      </w:pPr>
      <w:bookmarkStart w:id="86" w:name="P1247"/>
      <w:bookmarkEnd w:id="86"/>
      <w:r>
        <w:lastRenderedPageBreak/>
        <w:t xml:space="preserve">&lt;3&gt; Общероссийский </w:t>
      </w:r>
      <w:hyperlink r:id="rId139">
        <w:r>
          <w:rPr>
            <w:color w:val="0000FF"/>
          </w:rPr>
          <w:t>классификатор</w:t>
        </w:r>
      </w:hyperlink>
      <w:r>
        <w:t xml:space="preserve"> единиц измерения.</w:t>
      </w: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3</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ind w:firstLine="540"/>
        <w:jc w:val="both"/>
      </w:pPr>
    </w:p>
    <w:p w:rsidR="0020668F" w:rsidRDefault="0020668F">
      <w:pPr>
        <w:pStyle w:val="ConsPlusNormal"/>
        <w:jc w:val="right"/>
      </w:pPr>
      <w:r>
        <w:t>Форма</w:t>
      </w:r>
    </w:p>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87" w:name="P1267"/>
            <w:bookmarkEnd w:id="87"/>
            <w:r>
              <w:t>Выписка</w:t>
            </w:r>
          </w:p>
          <w:p w:rsidR="0020668F" w:rsidRDefault="0020668F">
            <w:pPr>
              <w:pStyle w:val="ConsPlusNormal"/>
              <w:jc w:val="center"/>
            </w:pPr>
            <w:r>
              <w:t>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40"/>
        <w:gridCol w:w="349"/>
        <w:gridCol w:w="1424"/>
        <w:gridCol w:w="2057"/>
        <w:gridCol w:w="271"/>
        <w:gridCol w:w="1058"/>
        <w:gridCol w:w="1067"/>
      </w:tblGrid>
      <w:tr w:rsidR="0020668F">
        <w:tc>
          <w:tcPr>
            <w:tcW w:w="2494" w:type="dxa"/>
            <w:vMerge w:val="restart"/>
            <w:tcBorders>
              <w:top w:val="nil"/>
              <w:left w:val="nil"/>
              <w:bottom w:val="nil"/>
              <w:right w:val="nil"/>
            </w:tcBorders>
            <w:vAlign w:val="bottom"/>
          </w:tcPr>
          <w:p w:rsidR="0020668F" w:rsidRDefault="0020668F">
            <w:pPr>
              <w:pStyle w:val="ConsPlusNormal"/>
            </w:pPr>
          </w:p>
        </w:tc>
        <w:tc>
          <w:tcPr>
            <w:tcW w:w="340" w:type="dxa"/>
            <w:vMerge w:val="restart"/>
            <w:tcBorders>
              <w:top w:val="nil"/>
              <w:left w:val="nil"/>
              <w:bottom w:val="nil"/>
              <w:right w:val="nil"/>
            </w:tcBorders>
            <w:vAlign w:val="bottom"/>
          </w:tcPr>
          <w:p w:rsidR="0020668F" w:rsidRDefault="0020668F">
            <w:pPr>
              <w:pStyle w:val="ConsPlusNormal"/>
            </w:pPr>
          </w:p>
        </w:tc>
        <w:tc>
          <w:tcPr>
            <w:tcW w:w="5159" w:type="dxa"/>
            <w:gridSpan w:val="5"/>
            <w:tcBorders>
              <w:top w:val="nil"/>
              <w:left w:val="nil"/>
              <w:bottom w:val="nil"/>
              <w:right w:val="single" w:sz="4" w:space="0" w:color="auto"/>
            </w:tcBorders>
            <w:vAlign w:val="bottom"/>
          </w:tcPr>
          <w:p w:rsidR="0020668F" w:rsidRDefault="0020668F">
            <w:pPr>
              <w:pStyle w:val="ConsPlusNormal"/>
            </w:pPr>
          </w:p>
        </w:tc>
        <w:tc>
          <w:tcPr>
            <w:tcW w:w="1067"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2494" w:type="dxa"/>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4101" w:type="dxa"/>
            <w:gridSpan w:val="4"/>
            <w:tcBorders>
              <w:top w:val="nil"/>
              <w:left w:val="nil"/>
              <w:bottom w:val="nil"/>
              <w:right w:val="nil"/>
            </w:tcBorders>
            <w:vAlign w:val="bottom"/>
          </w:tcPr>
          <w:p w:rsidR="0020668F" w:rsidRDefault="0020668F">
            <w:pPr>
              <w:pStyle w:val="ConsPlusNormal"/>
              <w:ind w:left="283"/>
            </w:pPr>
            <w:r>
              <w:t>от "__" _________ 20__ г.</w:t>
            </w:r>
          </w:p>
        </w:tc>
        <w:tc>
          <w:tcPr>
            <w:tcW w:w="1058" w:type="dxa"/>
            <w:tcBorders>
              <w:top w:val="nil"/>
              <w:left w:val="nil"/>
              <w:bottom w:val="nil"/>
              <w:right w:val="single" w:sz="4" w:space="0" w:color="auto"/>
            </w:tcBorders>
            <w:vAlign w:val="bottom"/>
          </w:tcPr>
          <w:p w:rsidR="0020668F" w:rsidRDefault="0020668F">
            <w:pPr>
              <w:pStyle w:val="ConsPlusNormal"/>
              <w:jc w:val="right"/>
            </w:pPr>
            <w:r>
              <w:t>Дата</w:t>
            </w:r>
          </w:p>
        </w:tc>
        <w:tc>
          <w:tcPr>
            <w:tcW w:w="106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494" w:type="dxa"/>
            <w:tcBorders>
              <w:top w:val="nil"/>
              <w:left w:val="nil"/>
              <w:bottom w:val="nil"/>
              <w:right w:val="nil"/>
            </w:tcBorders>
            <w:vAlign w:val="bottom"/>
          </w:tcPr>
          <w:p w:rsidR="0020668F" w:rsidRDefault="0020668F">
            <w:pPr>
              <w:pStyle w:val="ConsPlusNormal"/>
            </w:pPr>
            <w:r>
              <w:t>Наименование заказчика</w:t>
            </w:r>
          </w:p>
        </w:tc>
        <w:tc>
          <w:tcPr>
            <w:tcW w:w="340" w:type="dxa"/>
            <w:tcBorders>
              <w:top w:val="nil"/>
              <w:left w:val="nil"/>
              <w:bottom w:val="nil"/>
              <w:right w:val="nil"/>
            </w:tcBorders>
            <w:vAlign w:val="bottom"/>
          </w:tcPr>
          <w:p w:rsidR="0020668F" w:rsidRDefault="0020668F">
            <w:pPr>
              <w:pStyle w:val="ConsPlusNormal"/>
            </w:pPr>
          </w:p>
        </w:tc>
        <w:tc>
          <w:tcPr>
            <w:tcW w:w="4101" w:type="dxa"/>
            <w:gridSpan w:val="4"/>
            <w:tcBorders>
              <w:top w:val="nil"/>
              <w:left w:val="nil"/>
              <w:bottom w:val="single" w:sz="4" w:space="0" w:color="auto"/>
              <w:right w:val="nil"/>
            </w:tcBorders>
            <w:vAlign w:val="bottom"/>
          </w:tcPr>
          <w:p w:rsidR="0020668F" w:rsidRDefault="0020668F">
            <w:pPr>
              <w:pStyle w:val="ConsPlusNormal"/>
            </w:pPr>
          </w:p>
        </w:tc>
        <w:tc>
          <w:tcPr>
            <w:tcW w:w="1058" w:type="dxa"/>
            <w:tcBorders>
              <w:top w:val="nil"/>
              <w:left w:val="nil"/>
              <w:bottom w:val="nil"/>
              <w:right w:val="single" w:sz="4" w:space="0" w:color="auto"/>
            </w:tcBorders>
            <w:vAlign w:val="center"/>
          </w:tcPr>
          <w:p w:rsidR="0020668F" w:rsidRDefault="0020668F">
            <w:pPr>
              <w:pStyle w:val="ConsPlusNormal"/>
              <w:jc w:val="right"/>
            </w:pPr>
            <w:r>
              <w:t>Код</w:t>
            </w:r>
          </w:p>
        </w:tc>
        <w:tc>
          <w:tcPr>
            <w:tcW w:w="106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2494" w:type="dxa"/>
            <w:tcBorders>
              <w:top w:val="nil"/>
              <w:left w:val="nil"/>
              <w:bottom w:val="nil"/>
              <w:right w:val="nil"/>
            </w:tcBorders>
            <w:vAlign w:val="bottom"/>
          </w:tcPr>
          <w:p w:rsidR="0020668F" w:rsidRDefault="0020668F">
            <w:pPr>
              <w:pStyle w:val="ConsPlusNormal"/>
            </w:pPr>
            <w:r>
              <w:t>Наименование органа Федерального казначейства</w:t>
            </w:r>
          </w:p>
        </w:tc>
        <w:tc>
          <w:tcPr>
            <w:tcW w:w="340" w:type="dxa"/>
            <w:tcBorders>
              <w:top w:val="nil"/>
              <w:left w:val="nil"/>
              <w:bottom w:val="nil"/>
              <w:right w:val="nil"/>
            </w:tcBorders>
            <w:vAlign w:val="bottom"/>
          </w:tcPr>
          <w:p w:rsidR="0020668F" w:rsidRDefault="0020668F">
            <w:pPr>
              <w:pStyle w:val="ConsPlusNormal"/>
            </w:pPr>
          </w:p>
        </w:tc>
        <w:tc>
          <w:tcPr>
            <w:tcW w:w="4101" w:type="dxa"/>
            <w:gridSpan w:val="4"/>
            <w:tcBorders>
              <w:top w:val="single" w:sz="4" w:space="0" w:color="auto"/>
              <w:left w:val="nil"/>
              <w:bottom w:val="single" w:sz="4" w:space="0" w:color="auto"/>
              <w:right w:val="nil"/>
            </w:tcBorders>
            <w:vAlign w:val="bottom"/>
          </w:tcPr>
          <w:p w:rsidR="0020668F" w:rsidRDefault="0020668F">
            <w:pPr>
              <w:pStyle w:val="ConsPlusNormal"/>
            </w:pPr>
          </w:p>
        </w:tc>
        <w:tc>
          <w:tcPr>
            <w:tcW w:w="1058" w:type="dxa"/>
            <w:tcBorders>
              <w:top w:val="nil"/>
              <w:left w:val="nil"/>
              <w:bottom w:val="nil"/>
              <w:right w:val="single" w:sz="4" w:space="0" w:color="auto"/>
            </w:tcBorders>
            <w:vAlign w:val="center"/>
          </w:tcPr>
          <w:p w:rsidR="0020668F" w:rsidRDefault="0020668F">
            <w:pPr>
              <w:pStyle w:val="ConsPlusNormal"/>
              <w:jc w:val="right"/>
            </w:pPr>
            <w:r>
              <w:t>по КОФК</w:t>
            </w:r>
          </w:p>
        </w:tc>
        <w:tc>
          <w:tcPr>
            <w:tcW w:w="106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one" w:sz="0" w:space="0" w:color="auto"/>
          </w:tblBorders>
        </w:tblPrEx>
        <w:tc>
          <w:tcPr>
            <w:tcW w:w="9060" w:type="dxa"/>
            <w:gridSpan w:val="8"/>
            <w:tcBorders>
              <w:top w:val="nil"/>
              <w:left w:val="nil"/>
              <w:bottom w:val="nil"/>
              <w:right w:val="nil"/>
            </w:tcBorders>
          </w:tcPr>
          <w:p w:rsidR="0020668F" w:rsidRDefault="0020668F">
            <w:pPr>
              <w:pStyle w:val="ConsPlusNormal"/>
            </w:pPr>
          </w:p>
        </w:tc>
      </w:tr>
      <w:tr w:rsidR="0020668F">
        <w:tblPrEx>
          <w:tblBorders>
            <w:right w:val="none" w:sz="0" w:space="0" w:color="auto"/>
          </w:tblBorders>
        </w:tblPrEx>
        <w:tc>
          <w:tcPr>
            <w:tcW w:w="3183" w:type="dxa"/>
            <w:gridSpan w:val="3"/>
            <w:tcBorders>
              <w:top w:val="nil"/>
              <w:left w:val="nil"/>
              <w:bottom w:val="nil"/>
              <w:right w:val="nil"/>
            </w:tcBorders>
            <w:vAlign w:val="bottom"/>
          </w:tcPr>
          <w:p w:rsidR="0020668F" w:rsidRDefault="0020668F">
            <w:pPr>
              <w:pStyle w:val="ConsPlusNormal"/>
            </w:pPr>
            <w:r>
              <w:t>Дата сведений о контракте</w:t>
            </w:r>
          </w:p>
        </w:tc>
        <w:tc>
          <w:tcPr>
            <w:tcW w:w="5877" w:type="dxa"/>
            <w:gridSpan w:val="5"/>
            <w:tcBorders>
              <w:top w:val="nil"/>
              <w:left w:val="nil"/>
              <w:bottom w:val="nil"/>
              <w:right w:val="nil"/>
            </w:tcBorders>
            <w:vAlign w:val="bottom"/>
          </w:tcPr>
          <w:p w:rsidR="0020668F" w:rsidRDefault="0020668F">
            <w:pPr>
              <w:pStyle w:val="ConsPlusNormal"/>
              <w:jc w:val="both"/>
            </w:pPr>
            <w:r>
              <w:t>"__" __________ 20__ г.</w:t>
            </w:r>
          </w:p>
        </w:tc>
      </w:tr>
      <w:tr w:rsidR="0020668F">
        <w:tblPrEx>
          <w:tblBorders>
            <w:right w:val="none" w:sz="0" w:space="0" w:color="auto"/>
          </w:tblBorders>
        </w:tblPrEx>
        <w:tc>
          <w:tcPr>
            <w:tcW w:w="3183" w:type="dxa"/>
            <w:gridSpan w:val="3"/>
            <w:tcBorders>
              <w:top w:val="nil"/>
              <w:left w:val="nil"/>
              <w:bottom w:val="nil"/>
              <w:right w:val="nil"/>
            </w:tcBorders>
            <w:vAlign w:val="bottom"/>
          </w:tcPr>
          <w:p w:rsidR="0020668F" w:rsidRDefault="0020668F">
            <w:pPr>
              <w:pStyle w:val="ConsPlusNormal"/>
            </w:pPr>
            <w:r>
              <w:t>Дата заключения контракта</w:t>
            </w:r>
          </w:p>
        </w:tc>
        <w:tc>
          <w:tcPr>
            <w:tcW w:w="5877" w:type="dxa"/>
            <w:gridSpan w:val="5"/>
            <w:tcBorders>
              <w:top w:val="nil"/>
              <w:left w:val="nil"/>
              <w:bottom w:val="nil"/>
              <w:right w:val="nil"/>
            </w:tcBorders>
            <w:vAlign w:val="bottom"/>
          </w:tcPr>
          <w:p w:rsidR="0020668F" w:rsidRDefault="0020668F">
            <w:pPr>
              <w:pStyle w:val="ConsPlusNormal"/>
              <w:jc w:val="both"/>
            </w:pPr>
            <w:r>
              <w:t>"__" __________ 20__ г.</w:t>
            </w:r>
          </w:p>
        </w:tc>
      </w:tr>
      <w:tr w:rsidR="0020668F">
        <w:tblPrEx>
          <w:tblBorders>
            <w:right w:val="none" w:sz="0" w:space="0" w:color="auto"/>
          </w:tblBorders>
        </w:tblPrEx>
        <w:tc>
          <w:tcPr>
            <w:tcW w:w="4607" w:type="dxa"/>
            <w:gridSpan w:val="4"/>
            <w:tcBorders>
              <w:top w:val="nil"/>
              <w:left w:val="nil"/>
              <w:bottom w:val="nil"/>
              <w:right w:val="nil"/>
            </w:tcBorders>
            <w:vAlign w:val="bottom"/>
          </w:tcPr>
          <w:p w:rsidR="0020668F" w:rsidRDefault="0020668F">
            <w:pPr>
              <w:pStyle w:val="ConsPlusNormal"/>
            </w:pPr>
            <w:r>
              <w:t>Дата исполнения (прекращения действия) контракта</w:t>
            </w:r>
          </w:p>
        </w:tc>
        <w:tc>
          <w:tcPr>
            <w:tcW w:w="4453" w:type="dxa"/>
            <w:gridSpan w:val="4"/>
            <w:tcBorders>
              <w:top w:val="nil"/>
              <w:left w:val="nil"/>
              <w:bottom w:val="nil"/>
              <w:right w:val="nil"/>
            </w:tcBorders>
            <w:vAlign w:val="bottom"/>
          </w:tcPr>
          <w:p w:rsidR="0020668F" w:rsidRDefault="0020668F">
            <w:pPr>
              <w:pStyle w:val="ConsPlusNormal"/>
              <w:jc w:val="both"/>
            </w:pPr>
            <w:r>
              <w:t>"__" __________ 20__ г.</w:t>
            </w:r>
          </w:p>
        </w:tc>
      </w:tr>
      <w:tr w:rsidR="0020668F">
        <w:tblPrEx>
          <w:tblBorders>
            <w:right w:val="none" w:sz="0" w:space="0" w:color="auto"/>
          </w:tblBorders>
        </w:tblPrEx>
        <w:tc>
          <w:tcPr>
            <w:tcW w:w="2834" w:type="dxa"/>
            <w:gridSpan w:val="2"/>
            <w:tcBorders>
              <w:top w:val="nil"/>
              <w:left w:val="nil"/>
              <w:bottom w:val="nil"/>
              <w:right w:val="nil"/>
            </w:tcBorders>
            <w:vAlign w:val="bottom"/>
          </w:tcPr>
          <w:p w:rsidR="0020668F" w:rsidRDefault="0020668F">
            <w:pPr>
              <w:pStyle w:val="ConsPlusNormal"/>
            </w:pPr>
            <w:r>
              <w:t>Номер контракта</w:t>
            </w:r>
          </w:p>
        </w:tc>
        <w:tc>
          <w:tcPr>
            <w:tcW w:w="1773" w:type="dxa"/>
            <w:gridSpan w:val="2"/>
            <w:tcBorders>
              <w:top w:val="nil"/>
              <w:left w:val="nil"/>
              <w:bottom w:val="single" w:sz="4" w:space="0" w:color="auto"/>
              <w:right w:val="nil"/>
            </w:tcBorders>
            <w:vAlign w:val="bottom"/>
          </w:tcPr>
          <w:p w:rsidR="0020668F" w:rsidRDefault="0020668F">
            <w:pPr>
              <w:pStyle w:val="ConsPlusNormal"/>
            </w:pPr>
          </w:p>
        </w:tc>
        <w:tc>
          <w:tcPr>
            <w:tcW w:w="4453" w:type="dxa"/>
            <w:gridSpan w:val="4"/>
            <w:tcBorders>
              <w:top w:val="nil"/>
              <w:left w:val="nil"/>
              <w:bottom w:val="nil"/>
              <w:right w:val="nil"/>
            </w:tcBorders>
            <w:vAlign w:val="bottom"/>
          </w:tcPr>
          <w:p w:rsidR="0020668F" w:rsidRDefault="0020668F">
            <w:pPr>
              <w:pStyle w:val="ConsPlusNormal"/>
            </w:pPr>
          </w:p>
        </w:tc>
      </w:tr>
      <w:tr w:rsidR="0020668F">
        <w:tblPrEx>
          <w:tblBorders>
            <w:right w:val="none" w:sz="0" w:space="0" w:color="auto"/>
          </w:tblBorders>
        </w:tblPrEx>
        <w:tc>
          <w:tcPr>
            <w:tcW w:w="2834" w:type="dxa"/>
            <w:gridSpan w:val="2"/>
            <w:tcBorders>
              <w:top w:val="nil"/>
              <w:left w:val="nil"/>
              <w:bottom w:val="nil"/>
              <w:right w:val="nil"/>
            </w:tcBorders>
            <w:vAlign w:val="bottom"/>
          </w:tcPr>
          <w:p w:rsidR="0020668F" w:rsidRDefault="0020668F">
            <w:pPr>
              <w:pStyle w:val="ConsPlusNormal"/>
            </w:pPr>
            <w:r>
              <w:t>Номер реестровой записи</w:t>
            </w:r>
          </w:p>
        </w:tc>
        <w:tc>
          <w:tcPr>
            <w:tcW w:w="3830" w:type="dxa"/>
            <w:gridSpan w:val="3"/>
            <w:tcBorders>
              <w:top w:val="nil"/>
              <w:left w:val="nil"/>
              <w:bottom w:val="single" w:sz="4" w:space="0" w:color="auto"/>
              <w:right w:val="nil"/>
            </w:tcBorders>
            <w:vAlign w:val="bottom"/>
          </w:tcPr>
          <w:p w:rsidR="0020668F" w:rsidRDefault="0020668F">
            <w:pPr>
              <w:pStyle w:val="ConsPlusNormal"/>
            </w:pPr>
          </w:p>
        </w:tc>
        <w:tc>
          <w:tcPr>
            <w:tcW w:w="2396" w:type="dxa"/>
            <w:gridSpan w:val="3"/>
            <w:tcBorders>
              <w:top w:val="nil"/>
              <w:left w:val="nil"/>
              <w:bottom w:val="nil"/>
              <w:right w:val="nil"/>
            </w:tcBorders>
            <w:vAlign w:val="bottom"/>
          </w:tcPr>
          <w:p w:rsidR="0020668F" w:rsidRDefault="0020668F">
            <w:pPr>
              <w:pStyle w:val="ConsPlusNormal"/>
            </w:pPr>
          </w:p>
        </w:tc>
      </w:tr>
      <w:tr w:rsidR="0020668F">
        <w:tblPrEx>
          <w:tblBorders>
            <w:right w:val="none" w:sz="0" w:space="0" w:color="auto"/>
          </w:tblBorders>
        </w:tblPrEx>
        <w:tc>
          <w:tcPr>
            <w:tcW w:w="9060" w:type="dxa"/>
            <w:gridSpan w:val="8"/>
            <w:tcBorders>
              <w:top w:val="nil"/>
              <w:left w:val="nil"/>
              <w:bottom w:val="nil"/>
              <w:right w:val="nil"/>
            </w:tcBorders>
          </w:tcPr>
          <w:p w:rsidR="0020668F" w:rsidRDefault="0020668F">
            <w:pPr>
              <w:pStyle w:val="ConsPlusNormal"/>
            </w:pPr>
            <w:r>
              <w:t>Дата регистрации сведений о государственном контракте (его изменении, исполнении, прекращении действия) "__" __________ 20__ г.</w:t>
            </w:r>
          </w:p>
        </w:tc>
      </w:tr>
      <w:tr w:rsidR="0020668F">
        <w:tblPrEx>
          <w:tblBorders>
            <w:right w:val="none" w:sz="0" w:space="0" w:color="auto"/>
          </w:tblBorders>
        </w:tblPrEx>
        <w:tc>
          <w:tcPr>
            <w:tcW w:w="9060" w:type="dxa"/>
            <w:gridSpan w:val="8"/>
            <w:tcBorders>
              <w:top w:val="nil"/>
              <w:left w:val="nil"/>
              <w:bottom w:val="nil"/>
              <w:right w:val="nil"/>
            </w:tcBorders>
          </w:tcPr>
          <w:p w:rsidR="0020668F" w:rsidRDefault="0020668F">
            <w:pPr>
              <w:pStyle w:val="ConsPlusNormal"/>
            </w:pPr>
            <w:r>
              <w:t>Идентификационный код заказчика: ______________________</w:t>
            </w:r>
          </w:p>
        </w:tc>
      </w:tr>
      <w:tr w:rsidR="0020668F">
        <w:tblPrEx>
          <w:tblBorders>
            <w:right w:val="none" w:sz="0" w:space="0" w:color="auto"/>
          </w:tblBorders>
        </w:tblPrEx>
        <w:tc>
          <w:tcPr>
            <w:tcW w:w="9060" w:type="dxa"/>
            <w:gridSpan w:val="8"/>
            <w:tcBorders>
              <w:top w:val="nil"/>
              <w:left w:val="nil"/>
              <w:bottom w:val="nil"/>
              <w:right w:val="nil"/>
            </w:tcBorders>
          </w:tcPr>
          <w:p w:rsidR="0020668F" w:rsidRDefault="0020668F">
            <w:pPr>
              <w:pStyle w:val="ConsPlusNormal"/>
            </w:pPr>
            <w:r>
              <w:t>Номер</w:t>
            </w:r>
          </w:p>
          <w:p w:rsidR="0020668F" w:rsidRDefault="0020668F">
            <w:pPr>
              <w:pStyle w:val="ConsPlusNormal"/>
            </w:pPr>
            <w:r>
              <w:lastRenderedPageBreak/>
              <w:t>изменения ________</w:t>
            </w: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247"/>
        <w:gridCol w:w="340"/>
        <w:gridCol w:w="2092"/>
        <w:gridCol w:w="340"/>
        <w:gridCol w:w="1304"/>
      </w:tblGrid>
      <w:tr w:rsidR="0020668F">
        <w:tc>
          <w:tcPr>
            <w:tcW w:w="1930" w:type="dxa"/>
            <w:tcBorders>
              <w:top w:val="nil"/>
              <w:left w:val="nil"/>
              <w:bottom w:val="nil"/>
              <w:right w:val="nil"/>
            </w:tcBorders>
            <w:vAlign w:val="bottom"/>
          </w:tcPr>
          <w:p w:rsidR="0020668F" w:rsidRDefault="0020668F">
            <w:pPr>
              <w:pStyle w:val="ConsPlusNormal"/>
            </w:pPr>
            <w:r>
              <w:t>Ответственный исполнитель</w:t>
            </w:r>
          </w:p>
        </w:tc>
        <w:tc>
          <w:tcPr>
            <w:tcW w:w="147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247"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2092"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4" w:type="dxa"/>
            <w:tcBorders>
              <w:top w:val="nil"/>
              <w:left w:val="nil"/>
              <w:bottom w:val="single" w:sz="4" w:space="0" w:color="auto"/>
              <w:right w:val="nil"/>
            </w:tcBorders>
          </w:tcPr>
          <w:p w:rsidR="0020668F" w:rsidRDefault="0020668F">
            <w:pPr>
              <w:pStyle w:val="ConsPlusNormal"/>
            </w:pPr>
          </w:p>
        </w:tc>
      </w:tr>
      <w:tr w:rsidR="0020668F">
        <w:tc>
          <w:tcPr>
            <w:tcW w:w="1930" w:type="dxa"/>
            <w:tcBorders>
              <w:top w:val="nil"/>
              <w:left w:val="nil"/>
              <w:bottom w:val="nil"/>
              <w:right w:val="nil"/>
            </w:tcBorders>
          </w:tcPr>
          <w:p w:rsidR="0020668F" w:rsidRDefault="0020668F">
            <w:pPr>
              <w:pStyle w:val="ConsPlusNormal"/>
            </w:pPr>
          </w:p>
        </w:tc>
        <w:tc>
          <w:tcPr>
            <w:tcW w:w="1474"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pPr>
          </w:p>
        </w:tc>
        <w:tc>
          <w:tcPr>
            <w:tcW w:w="1247"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2092"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pPr>
          </w:p>
        </w:tc>
        <w:tc>
          <w:tcPr>
            <w:tcW w:w="1304" w:type="dxa"/>
            <w:tcBorders>
              <w:top w:val="single" w:sz="4" w:space="0" w:color="auto"/>
              <w:left w:val="nil"/>
              <w:bottom w:val="nil"/>
              <w:right w:val="nil"/>
            </w:tcBorders>
          </w:tcPr>
          <w:p w:rsidR="0020668F" w:rsidRDefault="0020668F">
            <w:pPr>
              <w:pStyle w:val="ConsPlusNormal"/>
              <w:jc w:val="center"/>
            </w:pPr>
            <w:r>
              <w:t>(телефон)</w:t>
            </w:r>
          </w:p>
        </w:tc>
      </w:tr>
      <w:tr w:rsidR="0020668F">
        <w:tc>
          <w:tcPr>
            <w:tcW w:w="9067" w:type="dxa"/>
            <w:gridSpan w:val="8"/>
            <w:tcBorders>
              <w:top w:val="nil"/>
              <w:left w:val="nil"/>
              <w:bottom w:val="nil"/>
              <w:right w:val="nil"/>
            </w:tcBorders>
          </w:tcPr>
          <w:p w:rsidR="0020668F" w:rsidRDefault="0020668F">
            <w:pPr>
              <w:pStyle w:val="ConsPlusNormal"/>
              <w:jc w:val="right"/>
            </w:pPr>
            <w:r>
              <w:t>от "__" __________ 20__ г.</w:t>
            </w:r>
          </w:p>
        </w:tc>
      </w:tr>
    </w:tbl>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4</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ind w:firstLine="540"/>
        <w:jc w:val="both"/>
      </w:pPr>
    </w:p>
    <w:p w:rsidR="0020668F" w:rsidRDefault="0020668F">
      <w:pPr>
        <w:pStyle w:val="ConsPlusNormal"/>
        <w:jc w:val="right"/>
      </w:pPr>
      <w:r>
        <w:t>Форма</w:t>
      </w:r>
    </w:p>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88" w:name="P1341"/>
            <w:bookmarkEnd w:id="88"/>
            <w:r>
              <w:t>Протокол,</w:t>
            </w:r>
          </w:p>
          <w:p w:rsidR="0020668F" w:rsidRDefault="0020668F">
            <w:pPr>
              <w:pStyle w:val="ConsPlusNormal"/>
              <w:jc w:val="center"/>
            </w:pPr>
            <w:r>
              <w:t>содержащий перечень выявленных несоответствий и (или) основания, по которым сведения не включаются в реестр контрактов</w:t>
            </w:r>
          </w:p>
        </w:tc>
      </w:tr>
    </w:tbl>
    <w:p w:rsidR="0020668F" w:rsidRDefault="0020668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92"/>
        <w:gridCol w:w="756"/>
        <w:gridCol w:w="340"/>
        <w:gridCol w:w="880"/>
        <w:gridCol w:w="2634"/>
        <w:gridCol w:w="1474"/>
        <w:gridCol w:w="794"/>
      </w:tblGrid>
      <w:tr w:rsidR="0020668F">
        <w:tc>
          <w:tcPr>
            <w:tcW w:w="2948" w:type="dxa"/>
            <w:gridSpan w:val="2"/>
            <w:vMerge w:val="restart"/>
            <w:tcBorders>
              <w:top w:val="nil"/>
              <w:left w:val="nil"/>
              <w:bottom w:val="nil"/>
              <w:right w:val="nil"/>
            </w:tcBorders>
          </w:tcPr>
          <w:p w:rsidR="0020668F" w:rsidRDefault="0020668F">
            <w:pPr>
              <w:pStyle w:val="ConsPlusNormal"/>
            </w:pPr>
          </w:p>
        </w:tc>
        <w:tc>
          <w:tcPr>
            <w:tcW w:w="340" w:type="dxa"/>
            <w:vMerge w:val="restart"/>
            <w:tcBorders>
              <w:top w:val="nil"/>
              <w:left w:val="nil"/>
              <w:bottom w:val="nil"/>
              <w:right w:val="nil"/>
            </w:tcBorders>
          </w:tcPr>
          <w:p w:rsidR="0020668F" w:rsidRDefault="0020668F">
            <w:pPr>
              <w:pStyle w:val="ConsPlusNormal"/>
            </w:pPr>
          </w:p>
        </w:tc>
        <w:tc>
          <w:tcPr>
            <w:tcW w:w="880" w:type="dxa"/>
            <w:tcBorders>
              <w:top w:val="nil"/>
              <w:left w:val="nil"/>
              <w:bottom w:val="nil"/>
            </w:tcBorders>
            <w:vAlign w:val="bottom"/>
          </w:tcPr>
          <w:p w:rsidR="0020668F" w:rsidRDefault="0020668F">
            <w:pPr>
              <w:pStyle w:val="ConsPlusNormal"/>
              <w:jc w:val="right"/>
            </w:pPr>
            <w:r>
              <w:t>N</w:t>
            </w:r>
          </w:p>
        </w:tc>
        <w:tc>
          <w:tcPr>
            <w:tcW w:w="2634" w:type="dxa"/>
            <w:tcBorders>
              <w:top w:val="single" w:sz="4" w:space="0" w:color="auto"/>
              <w:bottom w:val="single" w:sz="4" w:space="0" w:color="auto"/>
            </w:tcBorders>
          </w:tcPr>
          <w:p w:rsidR="0020668F" w:rsidRDefault="0020668F">
            <w:pPr>
              <w:pStyle w:val="ConsPlusNormal"/>
            </w:pPr>
          </w:p>
        </w:tc>
        <w:tc>
          <w:tcPr>
            <w:tcW w:w="1474" w:type="dxa"/>
            <w:tcBorders>
              <w:top w:val="nil"/>
              <w:bottom w:val="nil"/>
            </w:tcBorders>
          </w:tcPr>
          <w:p w:rsidR="0020668F" w:rsidRDefault="0020668F">
            <w:pPr>
              <w:pStyle w:val="ConsPlusNormal"/>
            </w:pPr>
          </w:p>
        </w:tc>
        <w:tc>
          <w:tcPr>
            <w:tcW w:w="794" w:type="dxa"/>
            <w:tcBorders>
              <w:top w:val="single" w:sz="4" w:space="0" w:color="auto"/>
              <w:bottom w:val="single" w:sz="4" w:space="0" w:color="auto"/>
            </w:tcBorders>
          </w:tcPr>
          <w:p w:rsidR="0020668F" w:rsidRDefault="0020668F">
            <w:pPr>
              <w:pStyle w:val="ConsPlusNormal"/>
              <w:jc w:val="center"/>
            </w:pPr>
            <w:r>
              <w:t>Коды</w:t>
            </w:r>
          </w:p>
        </w:tc>
      </w:tr>
      <w:tr w:rsidR="0020668F">
        <w:tblPrEx>
          <w:tblBorders>
            <w:insideV w:val="none" w:sz="0" w:space="0" w:color="auto"/>
          </w:tblBorders>
        </w:tblPrEx>
        <w:tc>
          <w:tcPr>
            <w:tcW w:w="2948" w:type="dxa"/>
            <w:gridSpan w:val="2"/>
            <w:vMerge/>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3514" w:type="dxa"/>
            <w:gridSpan w:val="2"/>
            <w:tcBorders>
              <w:top w:val="nil"/>
              <w:left w:val="nil"/>
              <w:bottom w:val="nil"/>
              <w:right w:val="nil"/>
            </w:tcBorders>
          </w:tcPr>
          <w:p w:rsidR="0020668F" w:rsidRDefault="0020668F">
            <w:pPr>
              <w:pStyle w:val="ConsPlusNormal"/>
              <w:jc w:val="center"/>
            </w:pPr>
            <w:r>
              <w:t>от "__" __________ 20__ г.</w:t>
            </w:r>
          </w:p>
        </w:tc>
        <w:tc>
          <w:tcPr>
            <w:tcW w:w="1474" w:type="dxa"/>
            <w:tcBorders>
              <w:top w:val="nil"/>
              <w:left w:val="nil"/>
              <w:bottom w:val="nil"/>
              <w:right w:val="single" w:sz="4" w:space="0" w:color="auto"/>
            </w:tcBorders>
          </w:tcPr>
          <w:p w:rsidR="0020668F" w:rsidRDefault="0020668F">
            <w:pPr>
              <w:pStyle w:val="ConsPlusNormal"/>
              <w:jc w:val="right"/>
            </w:pPr>
            <w:r>
              <w:t>Дата</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Откуда:</w:t>
            </w: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nil"/>
              <w:left w:val="nil"/>
              <w:bottom w:val="nil"/>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nil"/>
              <w:left w:val="nil"/>
              <w:bottom w:val="single" w:sz="4" w:space="0" w:color="auto"/>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Куда:</w:t>
            </w: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single" w:sz="4" w:space="0" w:color="auto"/>
              <w:left w:val="nil"/>
              <w:bottom w:val="nil"/>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Федеральное казначейство, орган Федерального казначейства</w:t>
            </w: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nil"/>
              <w:left w:val="nil"/>
              <w:bottom w:val="single" w:sz="4" w:space="0" w:color="auto"/>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по КОФК</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Наименование документа</w:t>
            </w:r>
          </w:p>
        </w:tc>
        <w:tc>
          <w:tcPr>
            <w:tcW w:w="340" w:type="dxa"/>
            <w:vMerge w:val="restart"/>
            <w:tcBorders>
              <w:top w:val="nil"/>
              <w:left w:val="nil"/>
              <w:bottom w:val="nil"/>
              <w:right w:val="nil"/>
            </w:tcBorders>
            <w:vAlign w:val="bottom"/>
          </w:tcPr>
          <w:p w:rsidR="0020668F" w:rsidRDefault="0020668F">
            <w:pPr>
              <w:pStyle w:val="ConsPlusNormal"/>
            </w:pPr>
          </w:p>
        </w:tc>
        <w:tc>
          <w:tcPr>
            <w:tcW w:w="3514" w:type="dxa"/>
            <w:gridSpan w:val="2"/>
            <w:tcBorders>
              <w:top w:val="single" w:sz="4" w:space="0" w:color="auto"/>
              <w:left w:val="nil"/>
              <w:bottom w:val="single" w:sz="4" w:space="0" w:color="auto"/>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Номер документа</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tcPr>
          <w:p w:rsidR="0020668F" w:rsidRDefault="0020668F">
            <w:pPr>
              <w:pStyle w:val="ConsPlusNormal"/>
            </w:pPr>
          </w:p>
        </w:tc>
        <w:tc>
          <w:tcPr>
            <w:tcW w:w="340" w:type="dxa"/>
            <w:vMerge/>
            <w:tcBorders>
              <w:top w:val="nil"/>
              <w:left w:val="nil"/>
              <w:bottom w:val="nil"/>
              <w:right w:val="nil"/>
            </w:tcBorders>
          </w:tcPr>
          <w:p w:rsidR="0020668F" w:rsidRDefault="0020668F">
            <w:pPr>
              <w:pStyle w:val="ConsPlusNormal"/>
            </w:pPr>
          </w:p>
        </w:tc>
        <w:tc>
          <w:tcPr>
            <w:tcW w:w="3514" w:type="dxa"/>
            <w:gridSpan w:val="2"/>
            <w:tcBorders>
              <w:top w:val="single" w:sz="4" w:space="0" w:color="auto"/>
              <w:left w:val="nil"/>
              <w:bottom w:val="nil"/>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Дата документа</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lastRenderedPageBreak/>
              <w:t>Наименование клиента</w:t>
            </w: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nil"/>
              <w:left w:val="nil"/>
              <w:bottom w:val="single" w:sz="4" w:space="0" w:color="auto"/>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p>
        </w:tc>
        <w:tc>
          <w:tcPr>
            <w:tcW w:w="340" w:type="dxa"/>
            <w:tcBorders>
              <w:top w:val="nil"/>
              <w:left w:val="nil"/>
              <w:bottom w:val="nil"/>
              <w:right w:val="nil"/>
            </w:tcBorders>
            <w:vAlign w:val="bottom"/>
          </w:tcPr>
          <w:p w:rsidR="0020668F" w:rsidRDefault="0020668F">
            <w:pPr>
              <w:pStyle w:val="ConsPlusNormal"/>
            </w:pPr>
          </w:p>
        </w:tc>
        <w:tc>
          <w:tcPr>
            <w:tcW w:w="3514" w:type="dxa"/>
            <w:gridSpan w:val="2"/>
            <w:tcBorders>
              <w:top w:val="single" w:sz="4" w:space="0" w:color="auto"/>
              <w:left w:val="nil"/>
              <w:bottom w:val="nil"/>
              <w:right w:val="nil"/>
            </w:tcBorders>
            <w:vAlign w:val="bottom"/>
          </w:tcPr>
          <w:p w:rsidR="0020668F" w:rsidRDefault="0020668F">
            <w:pPr>
              <w:pStyle w:val="ConsPlusNormal"/>
            </w:pPr>
          </w:p>
        </w:tc>
        <w:tc>
          <w:tcPr>
            <w:tcW w:w="1474" w:type="dxa"/>
            <w:tcBorders>
              <w:top w:val="nil"/>
              <w:left w:val="nil"/>
              <w:bottom w:val="nil"/>
              <w:right w:val="single" w:sz="4" w:space="0" w:color="auto"/>
            </w:tcBorders>
            <w:vAlign w:val="bottom"/>
          </w:tcPr>
          <w:p w:rsidR="0020668F" w:rsidRDefault="0020668F">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insideV w:val="none" w:sz="0" w:space="0" w:color="auto"/>
          </w:tblBorders>
        </w:tblPrEx>
        <w:tc>
          <w:tcPr>
            <w:tcW w:w="2948" w:type="dxa"/>
            <w:gridSpan w:val="2"/>
            <w:tcBorders>
              <w:top w:val="nil"/>
              <w:left w:val="nil"/>
              <w:bottom w:val="nil"/>
              <w:right w:val="nil"/>
            </w:tcBorders>
            <w:vAlign w:val="bottom"/>
          </w:tcPr>
          <w:p w:rsidR="0020668F" w:rsidRDefault="0020668F">
            <w:pPr>
              <w:pStyle w:val="ConsPlusNormal"/>
            </w:pPr>
            <w:r>
              <w:t>Наименование бюджета</w:t>
            </w:r>
          </w:p>
        </w:tc>
        <w:tc>
          <w:tcPr>
            <w:tcW w:w="340" w:type="dxa"/>
            <w:tcBorders>
              <w:top w:val="nil"/>
              <w:left w:val="nil"/>
              <w:bottom w:val="nil"/>
              <w:right w:val="nil"/>
            </w:tcBorders>
          </w:tcPr>
          <w:p w:rsidR="0020668F" w:rsidRDefault="0020668F">
            <w:pPr>
              <w:pStyle w:val="ConsPlusNormal"/>
            </w:pPr>
          </w:p>
        </w:tc>
        <w:tc>
          <w:tcPr>
            <w:tcW w:w="3514" w:type="dxa"/>
            <w:gridSpan w:val="2"/>
            <w:tcBorders>
              <w:top w:val="nil"/>
              <w:left w:val="nil"/>
              <w:bottom w:val="single" w:sz="4" w:space="0" w:color="auto"/>
              <w:right w:val="nil"/>
            </w:tcBorders>
          </w:tcPr>
          <w:p w:rsidR="0020668F" w:rsidRDefault="0020668F">
            <w:pPr>
              <w:pStyle w:val="ConsPlusNormal"/>
            </w:pPr>
          </w:p>
        </w:tc>
        <w:tc>
          <w:tcPr>
            <w:tcW w:w="1474" w:type="dxa"/>
            <w:tcBorders>
              <w:top w:val="nil"/>
              <w:left w:val="nil"/>
              <w:bottom w:val="nil"/>
              <w:right w:val="single" w:sz="4" w:space="0" w:color="auto"/>
            </w:tcBorders>
          </w:tcPr>
          <w:p w:rsidR="0020668F" w:rsidRDefault="0020668F">
            <w:pPr>
              <w:pStyle w:val="ConsPlusNormal"/>
              <w:jc w:val="right"/>
            </w:pP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insideV w:val="none" w:sz="0" w:space="0" w:color="auto"/>
          </w:tblBorders>
        </w:tblPrEx>
        <w:tc>
          <w:tcPr>
            <w:tcW w:w="2192" w:type="dxa"/>
            <w:tcBorders>
              <w:top w:val="nil"/>
              <w:left w:val="nil"/>
              <w:bottom w:val="nil"/>
              <w:right w:val="nil"/>
            </w:tcBorders>
            <w:vAlign w:val="bottom"/>
          </w:tcPr>
          <w:p w:rsidR="0020668F" w:rsidRDefault="0020668F">
            <w:pPr>
              <w:pStyle w:val="ConsPlusNormal"/>
            </w:pPr>
            <w:r>
              <w:t>Примечание</w:t>
            </w:r>
          </w:p>
        </w:tc>
        <w:tc>
          <w:tcPr>
            <w:tcW w:w="6084" w:type="dxa"/>
            <w:gridSpan w:val="5"/>
            <w:tcBorders>
              <w:top w:val="nil"/>
              <w:left w:val="nil"/>
              <w:bottom w:val="single" w:sz="4" w:space="0" w:color="auto"/>
              <w:right w:val="nil"/>
            </w:tcBorders>
          </w:tcPr>
          <w:p w:rsidR="0020668F" w:rsidRDefault="0020668F">
            <w:pPr>
              <w:pStyle w:val="ConsPlusNormal"/>
            </w:pPr>
          </w:p>
        </w:tc>
        <w:tc>
          <w:tcPr>
            <w:tcW w:w="794" w:type="dxa"/>
            <w:tcBorders>
              <w:top w:val="single" w:sz="4" w:space="0" w:color="auto"/>
              <w:left w:val="nil"/>
              <w:bottom w:val="nil"/>
              <w:right w:val="nil"/>
            </w:tcBorders>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1474"/>
        <w:gridCol w:w="340"/>
        <w:gridCol w:w="1247"/>
        <w:gridCol w:w="340"/>
        <w:gridCol w:w="1814"/>
        <w:gridCol w:w="340"/>
        <w:gridCol w:w="1304"/>
      </w:tblGrid>
      <w:tr w:rsidR="0020668F">
        <w:tc>
          <w:tcPr>
            <w:tcW w:w="2211" w:type="dxa"/>
            <w:tcBorders>
              <w:top w:val="nil"/>
              <w:left w:val="nil"/>
              <w:bottom w:val="nil"/>
              <w:right w:val="nil"/>
            </w:tcBorders>
            <w:vAlign w:val="bottom"/>
          </w:tcPr>
          <w:p w:rsidR="0020668F" w:rsidRDefault="0020668F">
            <w:pPr>
              <w:pStyle w:val="ConsPlusNormal"/>
            </w:pPr>
            <w:r>
              <w:t>Ответственный исполнитель</w:t>
            </w:r>
          </w:p>
        </w:tc>
        <w:tc>
          <w:tcPr>
            <w:tcW w:w="147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247"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81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4" w:type="dxa"/>
            <w:tcBorders>
              <w:top w:val="nil"/>
              <w:left w:val="nil"/>
              <w:bottom w:val="single" w:sz="4" w:space="0" w:color="auto"/>
              <w:right w:val="nil"/>
            </w:tcBorders>
          </w:tcPr>
          <w:p w:rsidR="0020668F" w:rsidRDefault="0020668F">
            <w:pPr>
              <w:pStyle w:val="ConsPlusNormal"/>
            </w:pPr>
          </w:p>
        </w:tc>
      </w:tr>
      <w:tr w:rsidR="0020668F">
        <w:tc>
          <w:tcPr>
            <w:tcW w:w="2211" w:type="dxa"/>
            <w:tcBorders>
              <w:top w:val="nil"/>
              <w:left w:val="nil"/>
              <w:bottom w:val="nil"/>
              <w:right w:val="nil"/>
            </w:tcBorders>
          </w:tcPr>
          <w:p w:rsidR="0020668F" w:rsidRDefault="0020668F">
            <w:pPr>
              <w:pStyle w:val="ConsPlusNormal"/>
            </w:pPr>
          </w:p>
        </w:tc>
        <w:tc>
          <w:tcPr>
            <w:tcW w:w="1474"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jc w:val="center"/>
            </w:pPr>
          </w:p>
        </w:tc>
        <w:tc>
          <w:tcPr>
            <w:tcW w:w="1247"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jc w:val="center"/>
            </w:pPr>
          </w:p>
        </w:tc>
        <w:tc>
          <w:tcPr>
            <w:tcW w:w="1814"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jc w:val="center"/>
            </w:pPr>
          </w:p>
        </w:tc>
        <w:tc>
          <w:tcPr>
            <w:tcW w:w="1304" w:type="dxa"/>
            <w:tcBorders>
              <w:top w:val="single" w:sz="4" w:space="0" w:color="auto"/>
              <w:left w:val="nil"/>
              <w:bottom w:val="nil"/>
              <w:right w:val="nil"/>
            </w:tcBorders>
          </w:tcPr>
          <w:p w:rsidR="0020668F" w:rsidRDefault="0020668F">
            <w:pPr>
              <w:pStyle w:val="ConsPlusNormal"/>
              <w:jc w:val="center"/>
            </w:pPr>
            <w:r>
              <w:t>(телефон)</w:t>
            </w:r>
          </w:p>
        </w:tc>
      </w:tr>
      <w:tr w:rsidR="0020668F">
        <w:tc>
          <w:tcPr>
            <w:tcW w:w="9070" w:type="dxa"/>
            <w:gridSpan w:val="8"/>
            <w:tcBorders>
              <w:top w:val="nil"/>
              <w:left w:val="nil"/>
              <w:bottom w:val="nil"/>
              <w:right w:val="nil"/>
            </w:tcBorders>
          </w:tcPr>
          <w:p w:rsidR="0020668F" w:rsidRDefault="0020668F">
            <w:pPr>
              <w:pStyle w:val="ConsPlusNormal"/>
            </w:pPr>
            <w:r>
              <w:t>"__" __________ 20__ г.</w:t>
            </w:r>
          </w:p>
        </w:tc>
      </w:tr>
      <w:tr w:rsidR="0020668F">
        <w:tc>
          <w:tcPr>
            <w:tcW w:w="9070" w:type="dxa"/>
            <w:gridSpan w:val="8"/>
            <w:tcBorders>
              <w:top w:val="nil"/>
              <w:left w:val="nil"/>
              <w:bottom w:val="nil"/>
              <w:right w:val="nil"/>
            </w:tcBorders>
          </w:tcPr>
          <w:p w:rsidR="0020668F" w:rsidRDefault="0020668F">
            <w:pPr>
              <w:pStyle w:val="ConsPlusNormal"/>
              <w:jc w:val="right"/>
            </w:pPr>
            <w:r>
              <w:t>Номер страницы __</w:t>
            </w:r>
          </w:p>
        </w:tc>
      </w:tr>
      <w:tr w:rsidR="0020668F">
        <w:tc>
          <w:tcPr>
            <w:tcW w:w="9070" w:type="dxa"/>
            <w:gridSpan w:val="8"/>
            <w:tcBorders>
              <w:top w:val="nil"/>
              <w:left w:val="nil"/>
              <w:bottom w:val="nil"/>
              <w:right w:val="nil"/>
            </w:tcBorders>
          </w:tcPr>
          <w:p w:rsidR="0020668F" w:rsidRDefault="0020668F">
            <w:pPr>
              <w:pStyle w:val="ConsPlusNormal"/>
              <w:jc w:val="right"/>
            </w:pPr>
            <w:r>
              <w:t>Всего страниц __</w:t>
            </w:r>
          </w:p>
        </w:tc>
      </w:tr>
    </w:tbl>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5</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jc w:val="right"/>
      </w:pPr>
    </w:p>
    <w:p w:rsidR="0020668F" w:rsidRDefault="0020668F">
      <w:pPr>
        <w:pStyle w:val="ConsPlusNormal"/>
        <w:jc w:val="right"/>
      </w:pPr>
      <w:r>
        <w:t>Форма</w:t>
      </w:r>
    </w:p>
    <w:p w:rsidR="0020668F" w:rsidRDefault="0020668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42"/>
        <w:gridCol w:w="850"/>
      </w:tblGrid>
      <w:tr w:rsidR="0020668F">
        <w:tc>
          <w:tcPr>
            <w:tcW w:w="8242" w:type="dxa"/>
            <w:tcBorders>
              <w:top w:val="nil"/>
              <w:left w:val="nil"/>
              <w:bottom w:val="nil"/>
            </w:tcBorders>
          </w:tcPr>
          <w:p w:rsidR="0020668F" w:rsidRDefault="0020668F">
            <w:pPr>
              <w:pStyle w:val="ConsPlusNormal"/>
              <w:jc w:val="right"/>
            </w:pPr>
            <w:r>
              <w:t>Номер</w:t>
            </w:r>
          </w:p>
        </w:tc>
        <w:tc>
          <w:tcPr>
            <w:tcW w:w="850" w:type="dxa"/>
            <w:tcBorders>
              <w:top w:val="single" w:sz="4" w:space="0" w:color="auto"/>
              <w:bottom w:val="single" w:sz="4" w:space="0" w:color="auto"/>
            </w:tcBorders>
          </w:tcPr>
          <w:p w:rsidR="0020668F" w:rsidRDefault="0020668F">
            <w:pPr>
              <w:pStyle w:val="ConsPlusNormal"/>
            </w:pPr>
          </w:p>
        </w:tc>
      </w:tr>
      <w:tr w:rsidR="0020668F">
        <w:tc>
          <w:tcPr>
            <w:tcW w:w="8242" w:type="dxa"/>
            <w:tcBorders>
              <w:top w:val="nil"/>
              <w:left w:val="nil"/>
              <w:bottom w:val="nil"/>
            </w:tcBorders>
          </w:tcPr>
          <w:p w:rsidR="0020668F" w:rsidRDefault="0020668F">
            <w:pPr>
              <w:pStyle w:val="ConsPlusNormal"/>
              <w:jc w:val="right"/>
            </w:pPr>
            <w:r>
              <w:t>Дата</w:t>
            </w:r>
          </w:p>
        </w:tc>
        <w:tc>
          <w:tcPr>
            <w:tcW w:w="850" w:type="dxa"/>
            <w:tcBorders>
              <w:top w:val="single" w:sz="4" w:space="0" w:color="auto"/>
              <w:bottom w:val="single" w:sz="4" w:space="0" w:color="auto"/>
            </w:tcBorders>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89" w:name="P1444"/>
            <w:bookmarkEnd w:id="89"/>
            <w:r>
              <w:t>ЗАПРОС</w:t>
            </w:r>
          </w:p>
          <w:p w:rsidR="0020668F" w:rsidRDefault="0020668F">
            <w:pPr>
              <w:pStyle w:val="ConsPlusNormal"/>
              <w:jc w:val="center"/>
            </w:pPr>
            <w:r>
              <w:t>О ВКЛЮЧЕННЫХ СВЕДЕНИЯХ В РЕЕСТР КОНТРАКТОВ, СОДЕРЖАЩИЙ СВЕДЕНИЯ, СОСТАВЛЯЮЩИЕ ГОСУДАРСТВЕННУЮ ТАЙНУ</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2308"/>
        <w:gridCol w:w="340"/>
        <w:gridCol w:w="3345"/>
        <w:gridCol w:w="1414"/>
        <w:gridCol w:w="794"/>
      </w:tblGrid>
      <w:tr w:rsidR="0020668F">
        <w:tc>
          <w:tcPr>
            <w:tcW w:w="3177" w:type="dxa"/>
            <w:gridSpan w:val="2"/>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4759" w:type="dxa"/>
            <w:gridSpan w:val="2"/>
            <w:tcBorders>
              <w:top w:val="nil"/>
              <w:left w:val="nil"/>
              <w:bottom w:val="nil"/>
              <w:right w:val="single" w:sz="4" w:space="0" w:color="auto"/>
            </w:tcBorders>
          </w:tcPr>
          <w:p w:rsidR="0020668F" w:rsidRDefault="0020668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3177" w:type="dxa"/>
            <w:gridSpan w:val="2"/>
            <w:tcBorders>
              <w:top w:val="nil"/>
              <w:left w:val="nil"/>
              <w:bottom w:val="nil"/>
              <w:right w:val="nil"/>
            </w:tcBorders>
            <w:vAlign w:val="bottom"/>
          </w:tcPr>
          <w:p w:rsidR="0020668F" w:rsidRDefault="0020668F">
            <w:pPr>
              <w:pStyle w:val="ConsPlusNormal"/>
            </w:pPr>
            <w:r>
              <w:t xml:space="preserve">Наименование органа </w:t>
            </w:r>
            <w:r>
              <w:lastRenderedPageBreak/>
              <w:t>Федерального казначейства</w:t>
            </w:r>
          </w:p>
        </w:tc>
        <w:tc>
          <w:tcPr>
            <w:tcW w:w="340" w:type="dxa"/>
            <w:tcBorders>
              <w:top w:val="nil"/>
              <w:left w:val="nil"/>
              <w:bottom w:val="nil"/>
              <w:right w:val="nil"/>
            </w:tcBorders>
            <w:vAlign w:val="bottom"/>
          </w:tcPr>
          <w:p w:rsidR="0020668F" w:rsidRDefault="0020668F">
            <w:pPr>
              <w:pStyle w:val="ConsPlusNormal"/>
            </w:pPr>
          </w:p>
        </w:tc>
        <w:tc>
          <w:tcPr>
            <w:tcW w:w="3345" w:type="dxa"/>
            <w:tcBorders>
              <w:top w:val="nil"/>
              <w:left w:val="nil"/>
              <w:bottom w:val="single" w:sz="4" w:space="0" w:color="auto"/>
              <w:right w:val="nil"/>
            </w:tcBorders>
            <w:vAlign w:val="bottom"/>
          </w:tcPr>
          <w:p w:rsidR="0020668F" w:rsidRDefault="0020668F">
            <w:pPr>
              <w:pStyle w:val="ConsPlusNormal"/>
            </w:pPr>
          </w:p>
        </w:tc>
        <w:tc>
          <w:tcPr>
            <w:tcW w:w="1414" w:type="dxa"/>
            <w:tcBorders>
              <w:top w:val="nil"/>
              <w:left w:val="nil"/>
              <w:bottom w:val="nil"/>
              <w:right w:val="single" w:sz="4" w:space="0" w:color="auto"/>
            </w:tcBorders>
            <w:vAlign w:val="bottom"/>
          </w:tcPr>
          <w:p w:rsidR="0020668F" w:rsidRDefault="0020668F">
            <w:pPr>
              <w:pStyle w:val="ConsPlusNormal"/>
              <w:jc w:val="right"/>
            </w:pPr>
            <w:r>
              <w:t>Код по КОФК</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177" w:type="dxa"/>
            <w:gridSpan w:val="2"/>
            <w:tcBorders>
              <w:top w:val="nil"/>
              <w:left w:val="nil"/>
              <w:bottom w:val="nil"/>
              <w:right w:val="nil"/>
            </w:tcBorders>
            <w:vAlign w:val="bottom"/>
          </w:tcPr>
          <w:p w:rsidR="0020668F" w:rsidRDefault="0020668F">
            <w:pPr>
              <w:pStyle w:val="ConsPlusNormal"/>
            </w:pPr>
            <w:r>
              <w:t>Наименование заказчика, государственного органа, органа местного самоуправления</w:t>
            </w:r>
          </w:p>
          <w:p w:rsidR="0020668F" w:rsidRDefault="0020668F">
            <w:pPr>
              <w:pStyle w:val="ConsPlusNormal"/>
            </w:pPr>
            <w:r>
              <w:t>(нужное подчеркнуть)</w:t>
            </w:r>
          </w:p>
        </w:tc>
        <w:tc>
          <w:tcPr>
            <w:tcW w:w="340" w:type="dxa"/>
            <w:tcBorders>
              <w:top w:val="nil"/>
              <w:left w:val="nil"/>
              <w:bottom w:val="nil"/>
              <w:right w:val="nil"/>
            </w:tcBorders>
            <w:vAlign w:val="bottom"/>
          </w:tcPr>
          <w:p w:rsidR="0020668F" w:rsidRDefault="0020668F">
            <w:pPr>
              <w:pStyle w:val="ConsPlusNormal"/>
            </w:pPr>
          </w:p>
        </w:tc>
        <w:tc>
          <w:tcPr>
            <w:tcW w:w="3345" w:type="dxa"/>
            <w:tcBorders>
              <w:top w:val="single" w:sz="4" w:space="0" w:color="auto"/>
              <w:left w:val="nil"/>
              <w:bottom w:val="single" w:sz="4" w:space="0" w:color="auto"/>
              <w:right w:val="nil"/>
            </w:tcBorders>
            <w:vAlign w:val="bottom"/>
          </w:tcPr>
          <w:p w:rsidR="0020668F" w:rsidRDefault="0020668F">
            <w:pPr>
              <w:pStyle w:val="ConsPlusNormal"/>
            </w:pPr>
          </w:p>
        </w:tc>
        <w:tc>
          <w:tcPr>
            <w:tcW w:w="1414" w:type="dxa"/>
            <w:tcBorders>
              <w:top w:val="nil"/>
              <w:left w:val="nil"/>
              <w:bottom w:val="nil"/>
              <w:right w:val="single" w:sz="4" w:space="0" w:color="auto"/>
            </w:tcBorders>
            <w:vAlign w:val="bottom"/>
          </w:tcPr>
          <w:p w:rsidR="0020668F" w:rsidRDefault="0020668F">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177" w:type="dxa"/>
            <w:gridSpan w:val="2"/>
            <w:tcBorders>
              <w:top w:val="nil"/>
              <w:left w:val="nil"/>
              <w:bottom w:val="nil"/>
              <w:right w:val="nil"/>
            </w:tcBorders>
            <w:vAlign w:val="bottom"/>
          </w:tcPr>
          <w:p w:rsidR="0020668F" w:rsidRDefault="0020668F">
            <w:pPr>
              <w:pStyle w:val="ConsPlusNormal"/>
            </w:pPr>
            <w:r>
              <w:t>Место нахождения</w:t>
            </w:r>
          </w:p>
        </w:tc>
        <w:tc>
          <w:tcPr>
            <w:tcW w:w="340" w:type="dxa"/>
            <w:tcBorders>
              <w:top w:val="nil"/>
              <w:left w:val="nil"/>
              <w:bottom w:val="nil"/>
              <w:right w:val="nil"/>
            </w:tcBorders>
            <w:vAlign w:val="bottom"/>
          </w:tcPr>
          <w:p w:rsidR="0020668F" w:rsidRDefault="0020668F">
            <w:pPr>
              <w:pStyle w:val="ConsPlusNormal"/>
            </w:pPr>
          </w:p>
        </w:tc>
        <w:tc>
          <w:tcPr>
            <w:tcW w:w="3345" w:type="dxa"/>
            <w:tcBorders>
              <w:top w:val="single" w:sz="4" w:space="0" w:color="auto"/>
              <w:left w:val="nil"/>
              <w:bottom w:val="nil"/>
              <w:right w:val="nil"/>
            </w:tcBorders>
          </w:tcPr>
          <w:p w:rsidR="0020668F" w:rsidRDefault="0020668F">
            <w:pPr>
              <w:pStyle w:val="ConsPlusNormal"/>
              <w:jc w:val="center"/>
            </w:pPr>
            <w:r>
              <w:t>(полное наименование)</w:t>
            </w:r>
          </w:p>
        </w:tc>
        <w:tc>
          <w:tcPr>
            <w:tcW w:w="1414" w:type="dxa"/>
            <w:tcBorders>
              <w:top w:val="nil"/>
              <w:left w:val="nil"/>
              <w:bottom w:val="nil"/>
              <w:right w:val="single" w:sz="4" w:space="0" w:color="auto"/>
            </w:tcBorders>
            <w:vAlign w:val="bottom"/>
          </w:tcPr>
          <w:p w:rsidR="0020668F" w:rsidRDefault="0020668F">
            <w:pPr>
              <w:pStyle w:val="ConsPlusNormal"/>
            </w:pPr>
          </w:p>
        </w:tc>
        <w:tc>
          <w:tcPr>
            <w:tcW w:w="794"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177" w:type="dxa"/>
            <w:gridSpan w:val="2"/>
            <w:tcBorders>
              <w:top w:val="nil"/>
              <w:left w:val="nil"/>
              <w:bottom w:val="nil"/>
              <w:right w:val="nil"/>
            </w:tcBorders>
            <w:vAlign w:val="bottom"/>
          </w:tcPr>
          <w:p w:rsidR="0020668F" w:rsidRDefault="0020668F">
            <w:pPr>
              <w:pStyle w:val="ConsPlusNormal"/>
            </w:pPr>
            <w:r>
              <w:t>заказчика, государственного органа, органа местного самоуправления</w:t>
            </w:r>
          </w:p>
          <w:p w:rsidR="0020668F" w:rsidRDefault="0020668F">
            <w:pPr>
              <w:pStyle w:val="ConsPlusNormal"/>
            </w:pPr>
            <w:r>
              <w:t>(нужное подчеркнуть)</w:t>
            </w:r>
          </w:p>
        </w:tc>
        <w:tc>
          <w:tcPr>
            <w:tcW w:w="340" w:type="dxa"/>
            <w:tcBorders>
              <w:top w:val="nil"/>
              <w:left w:val="nil"/>
              <w:bottom w:val="nil"/>
              <w:right w:val="nil"/>
            </w:tcBorders>
            <w:vAlign w:val="bottom"/>
          </w:tcPr>
          <w:p w:rsidR="0020668F" w:rsidRDefault="0020668F">
            <w:pPr>
              <w:pStyle w:val="ConsPlusNormal"/>
            </w:pPr>
          </w:p>
        </w:tc>
        <w:tc>
          <w:tcPr>
            <w:tcW w:w="3345" w:type="dxa"/>
            <w:tcBorders>
              <w:top w:val="nil"/>
              <w:left w:val="nil"/>
              <w:bottom w:val="single" w:sz="4" w:space="0" w:color="auto"/>
              <w:right w:val="nil"/>
            </w:tcBorders>
            <w:vAlign w:val="bottom"/>
          </w:tcPr>
          <w:p w:rsidR="0020668F" w:rsidRDefault="0020668F">
            <w:pPr>
              <w:pStyle w:val="ConsPlusNormal"/>
            </w:pPr>
          </w:p>
        </w:tc>
        <w:tc>
          <w:tcPr>
            <w:tcW w:w="1414" w:type="dxa"/>
            <w:tcBorders>
              <w:top w:val="nil"/>
              <w:left w:val="nil"/>
              <w:bottom w:val="nil"/>
              <w:right w:val="single" w:sz="4" w:space="0" w:color="auto"/>
            </w:tcBorders>
            <w:vAlign w:val="bottom"/>
          </w:tcPr>
          <w:p w:rsidR="0020668F" w:rsidRDefault="0020668F">
            <w:pPr>
              <w:pStyle w:val="ConsPlusNormal"/>
              <w:jc w:val="right"/>
            </w:pPr>
            <w:r>
              <w:t xml:space="preserve">Код по </w:t>
            </w:r>
            <w:hyperlink r:id="rId140">
              <w:r>
                <w:rPr>
                  <w:color w:val="0000FF"/>
                </w:rPr>
                <w:t>ОКТМО</w:t>
              </w:r>
            </w:hyperlink>
          </w:p>
        </w:tc>
        <w:tc>
          <w:tcPr>
            <w:tcW w:w="79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one" w:sz="0" w:space="0" w:color="auto"/>
          </w:tblBorders>
        </w:tblPrEx>
        <w:tc>
          <w:tcPr>
            <w:tcW w:w="9070" w:type="dxa"/>
            <w:gridSpan w:val="6"/>
            <w:tcBorders>
              <w:top w:val="nil"/>
              <w:left w:val="nil"/>
              <w:bottom w:val="nil"/>
              <w:right w:val="nil"/>
            </w:tcBorders>
          </w:tcPr>
          <w:p w:rsidR="0020668F" w:rsidRDefault="0020668F">
            <w:pPr>
              <w:pStyle w:val="ConsPlusNormal"/>
            </w:pPr>
          </w:p>
        </w:tc>
      </w:tr>
      <w:tr w:rsidR="0020668F">
        <w:tblPrEx>
          <w:tblBorders>
            <w:right w:val="none" w:sz="0" w:space="0" w:color="auto"/>
          </w:tblBorders>
        </w:tblPrEx>
        <w:tc>
          <w:tcPr>
            <w:tcW w:w="9070" w:type="dxa"/>
            <w:gridSpan w:val="6"/>
            <w:tcBorders>
              <w:top w:val="nil"/>
              <w:left w:val="nil"/>
              <w:bottom w:val="nil"/>
              <w:right w:val="nil"/>
            </w:tcBorders>
          </w:tcPr>
          <w:p w:rsidR="0020668F" w:rsidRDefault="0020668F">
            <w:pPr>
              <w:pStyle w:val="ConsPlusNormal"/>
            </w:pPr>
            <w:r>
              <w:t>Запрашиваемая информация: _________________________________________________</w:t>
            </w:r>
          </w:p>
        </w:tc>
      </w:tr>
      <w:tr w:rsidR="0020668F">
        <w:tblPrEx>
          <w:tblBorders>
            <w:right w:val="none" w:sz="0" w:space="0" w:color="auto"/>
          </w:tblBorders>
        </w:tblPrEx>
        <w:tc>
          <w:tcPr>
            <w:tcW w:w="9070" w:type="dxa"/>
            <w:gridSpan w:val="6"/>
            <w:tcBorders>
              <w:top w:val="nil"/>
              <w:left w:val="nil"/>
              <w:bottom w:val="nil"/>
              <w:right w:val="nil"/>
            </w:tcBorders>
          </w:tcPr>
          <w:p w:rsidR="0020668F" w:rsidRDefault="0020668F">
            <w:pPr>
              <w:pStyle w:val="ConsPlusNormal"/>
            </w:pPr>
          </w:p>
        </w:tc>
      </w:tr>
      <w:tr w:rsidR="0020668F">
        <w:tblPrEx>
          <w:tblBorders>
            <w:right w:val="none" w:sz="0" w:space="0" w:color="auto"/>
          </w:tblBorders>
        </w:tblPrEx>
        <w:tc>
          <w:tcPr>
            <w:tcW w:w="9070" w:type="dxa"/>
            <w:gridSpan w:val="6"/>
            <w:tcBorders>
              <w:top w:val="nil"/>
              <w:left w:val="nil"/>
              <w:bottom w:val="nil"/>
              <w:right w:val="nil"/>
            </w:tcBorders>
          </w:tcPr>
          <w:p w:rsidR="0020668F" w:rsidRDefault="0020668F">
            <w:pPr>
              <w:pStyle w:val="ConsPlusNormal"/>
            </w:pPr>
            <w:r>
              <w:t>Форма получения сведений:</w:t>
            </w:r>
          </w:p>
        </w:tc>
      </w:tr>
      <w:tr w:rsidR="0020668F">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20668F" w:rsidRDefault="0020668F">
            <w:pPr>
              <w:pStyle w:val="ConsPlusNormal"/>
            </w:pPr>
          </w:p>
        </w:tc>
        <w:tc>
          <w:tcPr>
            <w:tcW w:w="8201" w:type="dxa"/>
            <w:gridSpan w:val="5"/>
            <w:tcBorders>
              <w:top w:val="nil"/>
              <w:bottom w:val="nil"/>
              <w:right w:val="nil"/>
            </w:tcBorders>
          </w:tcPr>
          <w:p w:rsidR="0020668F" w:rsidRDefault="0020668F">
            <w:pPr>
              <w:pStyle w:val="ConsPlusNormal"/>
            </w:pPr>
            <w:r>
              <w:t>На электронном носителе</w:t>
            </w:r>
          </w:p>
        </w:tc>
      </w:tr>
      <w:tr w:rsidR="0020668F">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20668F" w:rsidRDefault="0020668F">
            <w:pPr>
              <w:pStyle w:val="ConsPlusNormal"/>
            </w:pPr>
          </w:p>
        </w:tc>
        <w:tc>
          <w:tcPr>
            <w:tcW w:w="8201" w:type="dxa"/>
            <w:gridSpan w:val="5"/>
            <w:tcBorders>
              <w:top w:val="nil"/>
              <w:bottom w:val="nil"/>
              <w:right w:val="nil"/>
            </w:tcBorders>
          </w:tcPr>
          <w:p w:rsidR="0020668F" w:rsidRDefault="0020668F">
            <w:pPr>
              <w:pStyle w:val="ConsPlusNormal"/>
            </w:pPr>
            <w:r>
              <w:t>На бумажном носителе</w:t>
            </w:r>
          </w:p>
        </w:tc>
      </w:tr>
    </w:tbl>
    <w:p w:rsidR="0020668F" w:rsidRDefault="0020668F">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247"/>
        <w:gridCol w:w="340"/>
        <w:gridCol w:w="1304"/>
        <w:gridCol w:w="340"/>
        <w:gridCol w:w="2268"/>
        <w:gridCol w:w="340"/>
        <w:gridCol w:w="1301"/>
      </w:tblGrid>
      <w:tr w:rsidR="0020668F">
        <w:tc>
          <w:tcPr>
            <w:tcW w:w="1930" w:type="dxa"/>
            <w:tcBorders>
              <w:top w:val="nil"/>
              <w:left w:val="nil"/>
              <w:bottom w:val="nil"/>
              <w:right w:val="nil"/>
            </w:tcBorders>
            <w:vAlign w:val="bottom"/>
          </w:tcPr>
          <w:p w:rsidR="0020668F" w:rsidRDefault="0020668F">
            <w:pPr>
              <w:pStyle w:val="ConsPlusNormal"/>
            </w:pPr>
            <w:r>
              <w:t>Ответственный исполнитель</w:t>
            </w:r>
          </w:p>
        </w:tc>
        <w:tc>
          <w:tcPr>
            <w:tcW w:w="1247"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2268"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1" w:type="dxa"/>
            <w:tcBorders>
              <w:top w:val="nil"/>
              <w:left w:val="nil"/>
              <w:bottom w:val="single" w:sz="4" w:space="0" w:color="auto"/>
              <w:right w:val="nil"/>
            </w:tcBorders>
          </w:tcPr>
          <w:p w:rsidR="0020668F" w:rsidRDefault="0020668F">
            <w:pPr>
              <w:pStyle w:val="ConsPlusNormal"/>
            </w:pPr>
          </w:p>
        </w:tc>
      </w:tr>
      <w:tr w:rsidR="0020668F">
        <w:tc>
          <w:tcPr>
            <w:tcW w:w="1930" w:type="dxa"/>
            <w:tcBorders>
              <w:top w:val="nil"/>
              <w:left w:val="nil"/>
              <w:bottom w:val="nil"/>
              <w:right w:val="nil"/>
            </w:tcBorders>
            <w:vAlign w:val="bottom"/>
          </w:tcPr>
          <w:p w:rsidR="0020668F" w:rsidRDefault="0020668F">
            <w:pPr>
              <w:pStyle w:val="ConsPlusNormal"/>
            </w:pPr>
          </w:p>
        </w:tc>
        <w:tc>
          <w:tcPr>
            <w:tcW w:w="1247"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jc w:val="center"/>
            </w:pPr>
          </w:p>
        </w:tc>
        <w:tc>
          <w:tcPr>
            <w:tcW w:w="1304"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jc w:val="center"/>
            </w:pPr>
          </w:p>
        </w:tc>
        <w:tc>
          <w:tcPr>
            <w:tcW w:w="2268"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jc w:val="center"/>
            </w:pPr>
          </w:p>
        </w:tc>
        <w:tc>
          <w:tcPr>
            <w:tcW w:w="1301" w:type="dxa"/>
            <w:tcBorders>
              <w:top w:val="single" w:sz="4" w:space="0" w:color="auto"/>
              <w:left w:val="nil"/>
              <w:bottom w:val="nil"/>
              <w:right w:val="nil"/>
            </w:tcBorders>
          </w:tcPr>
          <w:p w:rsidR="0020668F" w:rsidRDefault="0020668F">
            <w:pPr>
              <w:pStyle w:val="ConsPlusNormal"/>
              <w:jc w:val="center"/>
            </w:pPr>
            <w:r>
              <w:t>(телефон)</w:t>
            </w:r>
          </w:p>
        </w:tc>
      </w:tr>
      <w:tr w:rsidR="0020668F">
        <w:tc>
          <w:tcPr>
            <w:tcW w:w="1930" w:type="dxa"/>
            <w:tcBorders>
              <w:top w:val="nil"/>
              <w:left w:val="nil"/>
              <w:bottom w:val="nil"/>
              <w:right w:val="nil"/>
            </w:tcBorders>
            <w:vAlign w:val="bottom"/>
          </w:tcPr>
          <w:p w:rsidR="0020668F" w:rsidRDefault="0020668F">
            <w:pPr>
              <w:pStyle w:val="ConsPlusNormal"/>
            </w:pPr>
            <w:r>
              <w:t>Руководитель заявителя (уполномоченное лицо)</w:t>
            </w:r>
          </w:p>
        </w:tc>
        <w:tc>
          <w:tcPr>
            <w:tcW w:w="1247" w:type="dxa"/>
            <w:tcBorders>
              <w:top w:val="nil"/>
              <w:left w:val="nil"/>
              <w:bottom w:val="single" w:sz="4" w:space="0" w:color="auto"/>
              <w:right w:val="nil"/>
            </w:tcBorders>
          </w:tcPr>
          <w:p w:rsidR="0020668F" w:rsidRDefault="0020668F">
            <w:pPr>
              <w:pStyle w:val="ConsPlusNormal"/>
              <w:jc w:val="center"/>
            </w:pPr>
          </w:p>
        </w:tc>
        <w:tc>
          <w:tcPr>
            <w:tcW w:w="340" w:type="dxa"/>
            <w:tcBorders>
              <w:top w:val="nil"/>
              <w:left w:val="nil"/>
              <w:bottom w:val="nil"/>
              <w:right w:val="nil"/>
            </w:tcBorders>
          </w:tcPr>
          <w:p w:rsidR="0020668F" w:rsidRDefault="0020668F">
            <w:pPr>
              <w:pStyle w:val="ConsPlusNormal"/>
              <w:jc w:val="center"/>
            </w:pPr>
          </w:p>
        </w:tc>
        <w:tc>
          <w:tcPr>
            <w:tcW w:w="1304" w:type="dxa"/>
            <w:tcBorders>
              <w:top w:val="nil"/>
              <w:left w:val="nil"/>
              <w:bottom w:val="single" w:sz="4" w:space="0" w:color="auto"/>
              <w:right w:val="nil"/>
            </w:tcBorders>
          </w:tcPr>
          <w:p w:rsidR="0020668F" w:rsidRDefault="0020668F">
            <w:pPr>
              <w:pStyle w:val="ConsPlusNormal"/>
              <w:jc w:val="center"/>
            </w:pPr>
          </w:p>
        </w:tc>
        <w:tc>
          <w:tcPr>
            <w:tcW w:w="340" w:type="dxa"/>
            <w:tcBorders>
              <w:top w:val="nil"/>
              <w:left w:val="nil"/>
              <w:bottom w:val="nil"/>
              <w:right w:val="nil"/>
            </w:tcBorders>
          </w:tcPr>
          <w:p w:rsidR="0020668F" w:rsidRDefault="0020668F">
            <w:pPr>
              <w:pStyle w:val="ConsPlusNormal"/>
              <w:jc w:val="center"/>
            </w:pPr>
          </w:p>
        </w:tc>
        <w:tc>
          <w:tcPr>
            <w:tcW w:w="2268" w:type="dxa"/>
            <w:tcBorders>
              <w:top w:val="nil"/>
              <w:left w:val="nil"/>
              <w:bottom w:val="single" w:sz="4" w:space="0" w:color="auto"/>
              <w:right w:val="nil"/>
            </w:tcBorders>
          </w:tcPr>
          <w:p w:rsidR="0020668F" w:rsidRDefault="0020668F">
            <w:pPr>
              <w:pStyle w:val="ConsPlusNormal"/>
              <w:jc w:val="center"/>
            </w:pPr>
          </w:p>
        </w:tc>
        <w:tc>
          <w:tcPr>
            <w:tcW w:w="340" w:type="dxa"/>
            <w:tcBorders>
              <w:top w:val="nil"/>
              <w:left w:val="nil"/>
              <w:bottom w:val="nil"/>
              <w:right w:val="nil"/>
            </w:tcBorders>
          </w:tcPr>
          <w:p w:rsidR="0020668F" w:rsidRDefault="0020668F">
            <w:pPr>
              <w:pStyle w:val="ConsPlusNormal"/>
              <w:jc w:val="center"/>
            </w:pPr>
          </w:p>
        </w:tc>
        <w:tc>
          <w:tcPr>
            <w:tcW w:w="1301" w:type="dxa"/>
            <w:tcBorders>
              <w:top w:val="nil"/>
              <w:left w:val="nil"/>
              <w:bottom w:val="nil"/>
              <w:right w:val="nil"/>
            </w:tcBorders>
          </w:tcPr>
          <w:p w:rsidR="0020668F" w:rsidRDefault="0020668F">
            <w:pPr>
              <w:pStyle w:val="ConsPlusNormal"/>
              <w:jc w:val="center"/>
            </w:pPr>
          </w:p>
        </w:tc>
      </w:tr>
      <w:tr w:rsidR="0020668F">
        <w:tc>
          <w:tcPr>
            <w:tcW w:w="1930" w:type="dxa"/>
            <w:tcBorders>
              <w:top w:val="nil"/>
              <w:left w:val="nil"/>
              <w:bottom w:val="nil"/>
              <w:right w:val="nil"/>
            </w:tcBorders>
          </w:tcPr>
          <w:p w:rsidR="0020668F" w:rsidRDefault="0020668F">
            <w:pPr>
              <w:pStyle w:val="ConsPlusNormal"/>
            </w:pPr>
          </w:p>
        </w:tc>
        <w:tc>
          <w:tcPr>
            <w:tcW w:w="1247"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jc w:val="center"/>
            </w:pPr>
          </w:p>
        </w:tc>
        <w:tc>
          <w:tcPr>
            <w:tcW w:w="1304"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jc w:val="center"/>
            </w:pPr>
          </w:p>
        </w:tc>
        <w:tc>
          <w:tcPr>
            <w:tcW w:w="2268"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jc w:val="center"/>
            </w:pPr>
          </w:p>
        </w:tc>
        <w:tc>
          <w:tcPr>
            <w:tcW w:w="1301" w:type="dxa"/>
            <w:tcBorders>
              <w:top w:val="nil"/>
              <w:left w:val="nil"/>
              <w:bottom w:val="nil"/>
              <w:right w:val="nil"/>
            </w:tcBorders>
          </w:tcPr>
          <w:p w:rsidR="0020668F" w:rsidRDefault="0020668F">
            <w:pPr>
              <w:pStyle w:val="ConsPlusNormal"/>
              <w:jc w:val="center"/>
            </w:pPr>
          </w:p>
        </w:tc>
      </w:tr>
      <w:tr w:rsidR="0020668F">
        <w:tc>
          <w:tcPr>
            <w:tcW w:w="9070" w:type="dxa"/>
            <w:gridSpan w:val="8"/>
            <w:tcBorders>
              <w:top w:val="nil"/>
              <w:left w:val="nil"/>
              <w:bottom w:val="nil"/>
              <w:right w:val="nil"/>
            </w:tcBorders>
          </w:tcPr>
          <w:p w:rsidR="0020668F" w:rsidRDefault="0020668F">
            <w:pPr>
              <w:pStyle w:val="ConsPlusNormal"/>
            </w:pPr>
            <w:r>
              <w:t>"__" __________ 20__ г.</w:t>
            </w:r>
          </w:p>
        </w:tc>
      </w:tr>
    </w:tbl>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ind w:firstLine="540"/>
        <w:jc w:val="both"/>
      </w:pPr>
    </w:p>
    <w:p w:rsidR="0020668F" w:rsidRDefault="0020668F">
      <w:pPr>
        <w:pStyle w:val="ConsPlusNormal"/>
        <w:jc w:val="right"/>
        <w:outlineLvl w:val="1"/>
      </w:pPr>
      <w:r>
        <w:t>Приложение N 6</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lastRenderedPageBreak/>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ind w:firstLine="540"/>
        <w:jc w:val="both"/>
      </w:pPr>
    </w:p>
    <w:p w:rsidR="0020668F" w:rsidRDefault="0020668F">
      <w:pPr>
        <w:pStyle w:val="ConsPlusNormal"/>
        <w:jc w:val="right"/>
      </w:pPr>
      <w:r>
        <w:t>(рекомендуемый образец)</w:t>
      </w:r>
    </w:p>
    <w:p w:rsidR="0020668F" w:rsidRDefault="0020668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67"/>
        <w:gridCol w:w="1100"/>
      </w:tblGrid>
      <w:tr w:rsidR="0020668F">
        <w:tc>
          <w:tcPr>
            <w:tcW w:w="7967" w:type="dxa"/>
            <w:tcBorders>
              <w:top w:val="nil"/>
              <w:left w:val="nil"/>
              <w:bottom w:val="nil"/>
            </w:tcBorders>
            <w:vAlign w:val="bottom"/>
          </w:tcPr>
          <w:p w:rsidR="0020668F" w:rsidRDefault="0020668F">
            <w:pPr>
              <w:pStyle w:val="ConsPlusNormal"/>
              <w:jc w:val="right"/>
            </w:pPr>
            <w:r>
              <w:t>Номер</w:t>
            </w:r>
          </w:p>
        </w:tc>
        <w:tc>
          <w:tcPr>
            <w:tcW w:w="1100" w:type="dxa"/>
            <w:tcBorders>
              <w:top w:val="single" w:sz="4" w:space="0" w:color="auto"/>
              <w:bottom w:val="single" w:sz="4" w:space="0" w:color="auto"/>
            </w:tcBorders>
          </w:tcPr>
          <w:p w:rsidR="0020668F" w:rsidRDefault="0020668F">
            <w:pPr>
              <w:pStyle w:val="ConsPlusNormal"/>
            </w:pPr>
          </w:p>
        </w:tc>
      </w:tr>
      <w:tr w:rsidR="0020668F">
        <w:tc>
          <w:tcPr>
            <w:tcW w:w="7967" w:type="dxa"/>
            <w:tcBorders>
              <w:top w:val="nil"/>
              <w:left w:val="nil"/>
              <w:bottom w:val="nil"/>
            </w:tcBorders>
            <w:vAlign w:val="bottom"/>
          </w:tcPr>
          <w:p w:rsidR="0020668F" w:rsidRDefault="0020668F">
            <w:pPr>
              <w:pStyle w:val="ConsPlusNormal"/>
              <w:jc w:val="right"/>
            </w:pPr>
            <w:r>
              <w:t>Дата</w:t>
            </w:r>
          </w:p>
        </w:tc>
        <w:tc>
          <w:tcPr>
            <w:tcW w:w="1100" w:type="dxa"/>
            <w:tcBorders>
              <w:top w:val="single" w:sz="4" w:space="0" w:color="auto"/>
              <w:bottom w:val="single" w:sz="4" w:space="0" w:color="auto"/>
            </w:tcBorders>
          </w:tcPr>
          <w:p w:rsidR="0020668F" w:rsidRDefault="0020668F">
            <w:pPr>
              <w:pStyle w:val="ConsPlusNormal"/>
            </w:pPr>
          </w:p>
        </w:tc>
      </w:tr>
    </w:tbl>
    <w:p w:rsidR="0020668F" w:rsidRDefault="0020668F">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20668F">
        <w:tc>
          <w:tcPr>
            <w:tcW w:w="9067" w:type="dxa"/>
            <w:tcBorders>
              <w:top w:val="nil"/>
              <w:left w:val="nil"/>
              <w:bottom w:val="nil"/>
              <w:right w:val="nil"/>
            </w:tcBorders>
          </w:tcPr>
          <w:p w:rsidR="0020668F" w:rsidRDefault="0020668F">
            <w:pPr>
              <w:pStyle w:val="ConsPlusNormal"/>
              <w:jc w:val="center"/>
            </w:pPr>
            <w:bookmarkStart w:id="90" w:name="P1538"/>
            <w:bookmarkEnd w:id="90"/>
            <w:r>
              <w:t>ЗАПРОС</w:t>
            </w:r>
          </w:p>
          <w:p w:rsidR="0020668F" w:rsidRDefault="0020668F">
            <w:pPr>
              <w:pStyle w:val="ConsPlusNormal"/>
              <w:jc w:val="center"/>
            </w:pPr>
            <w:r>
              <w:t>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20668F">
        <w:tc>
          <w:tcPr>
            <w:tcW w:w="9067" w:type="dxa"/>
            <w:tcBorders>
              <w:top w:val="nil"/>
              <w:left w:val="nil"/>
              <w:bottom w:val="nil"/>
              <w:right w:val="nil"/>
            </w:tcBorders>
          </w:tcPr>
          <w:p w:rsidR="0020668F" w:rsidRDefault="0020668F">
            <w:pPr>
              <w:pStyle w:val="ConsPlusNormal"/>
              <w:jc w:val="center"/>
              <w:outlineLvl w:val="2"/>
            </w:pPr>
            <w:r>
              <w:t>1. Информация о поставщике (подрядчике, исполнителе)</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340"/>
        <w:gridCol w:w="3115"/>
        <w:gridCol w:w="1414"/>
        <w:gridCol w:w="794"/>
      </w:tblGrid>
      <w:tr w:rsidR="0020668F">
        <w:tc>
          <w:tcPr>
            <w:tcW w:w="3404"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3115" w:type="dxa"/>
            <w:tcBorders>
              <w:top w:val="nil"/>
              <w:left w:val="nil"/>
              <w:bottom w:val="nil"/>
              <w:right w:val="nil"/>
            </w:tcBorders>
          </w:tcPr>
          <w:p w:rsidR="0020668F" w:rsidRDefault="0020668F">
            <w:pPr>
              <w:pStyle w:val="ConsPlusNormal"/>
            </w:pPr>
          </w:p>
        </w:tc>
        <w:tc>
          <w:tcPr>
            <w:tcW w:w="1414" w:type="dxa"/>
            <w:tcBorders>
              <w:top w:val="nil"/>
              <w:left w:val="nil"/>
              <w:bottom w:val="nil"/>
              <w:right w:val="single" w:sz="4" w:space="0" w:color="auto"/>
            </w:tcBorders>
          </w:tcPr>
          <w:p w:rsidR="0020668F" w:rsidRDefault="0020668F">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3404" w:type="dxa"/>
            <w:tcBorders>
              <w:top w:val="nil"/>
              <w:left w:val="nil"/>
              <w:bottom w:val="nil"/>
              <w:right w:val="nil"/>
            </w:tcBorders>
            <w:vAlign w:val="bottom"/>
          </w:tcPr>
          <w:p w:rsidR="0020668F" w:rsidRDefault="0020668F">
            <w:pPr>
              <w:pStyle w:val="ConsPlusNormal"/>
            </w:pPr>
            <w:r>
              <w:t>Наименование поставщика (подрядчика, исполнителя)</w:t>
            </w:r>
          </w:p>
        </w:tc>
        <w:tc>
          <w:tcPr>
            <w:tcW w:w="340" w:type="dxa"/>
            <w:tcBorders>
              <w:top w:val="nil"/>
              <w:left w:val="nil"/>
              <w:bottom w:val="nil"/>
              <w:right w:val="nil"/>
            </w:tcBorders>
          </w:tcPr>
          <w:p w:rsidR="0020668F" w:rsidRDefault="0020668F">
            <w:pPr>
              <w:pStyle w:val="ConsPlusNormal"/>
            </w:pPr>
          </w:p>
        </w:tc>
        <w:tc>
          <w:tcPr>
            <w:tcW w:w="3115" w:type="dxa"/>
            <w:tcBorders>
              <w:top w:val="nil"/>
              <w:left w:val="nil"/>
              <w:bottom w:val="nil"/>
              <w:right w:val="nil"/>
            </w:tcBorders>
          </w:tcPr>
          <w:p w:rsidR="0020668F" w:rsidRDefault="0020668F">
            <w:pPr>
              <w:pStyle w:val="ConsPlusNormal"/>
            </w:pPr>
          </w:p>
        </w:tc>
        <w:tc>
          <w:tcPr>
            <w:tcW w:w="1414" w:type="dxa"/>
            <w:tcBorders>
              <w:top w:val="nil"/>
              <w:left w:val="nil"/>
              <w:bottom w:val="nil"/>
              <w:right w:val="single" w:sz="4" w:space="0" w:color="auto"/>
            </w:tcBorders>
          </w:tcPr>
          <w:p w:rsidR="0020668F" w:rsidRDefault="0020668F">
            <w:pPr>
              <w:pStyle w:val="ConsPlusNormal"/>
              <w:jc w:val="right"/>
            </w:pPr>
            <w:r>
              <w:t>ИНН</w:t>
            </w:r>
          </w:p>
        </w:tc>
        <w:tc>
          <w:tcPr>
            <w:tcW w:w="794"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404"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3115" w:type="dxa"/>
            <w:tcBorders>
              <w:top w:val="nil"/>
              <w:left w:val="nil"/>
              <w:bottom w:val="nil"/>
              <w:right w:val="nil"/>
            </w:tcBorders>
          </w:tcPr>
          <w:p w:rsidR="0020668F" w:rsidRDefault="0020668F">
            <w:pPr>
              <w:pStyle w:val="ConsPlusNormal"/>
            </w:pPr>
          </w:p>
        </w:tc>
        <w:tc>
          <w:tcPr>
            <w:tcW w:w="1414" w:type="dxa"/>
            <w:vMerge w:val="restart"/>
            <w:tcBorders>
              <w:top w:val="nil"/>
              <w:left w:val="nil"/>
              <w:bottom w:val="nil"/>
              <w:right w:val="single" w:sz="4" w:space="0" w:color="auto"/>
            </w:tcBorders>
          </w:tcPr>
          <w:p w:rsidR="0020668F" w:rsidRDefault="0020668F">
            <w:pPr>
              <w:pStyle w:val="ConsPlusNormal"/>
              <w:jc w:val="right"/>
            </w:pPr>
            <w:r>
              <w:t>КПП</w:t>
            </w:r>
          </w:p>
        </w:tc>
        <w:tc>
          <w:tcPr>
            <w:tcW w:w="794"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404"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3115" w:type="dxa"/>
            <w:tcBorders>
              <w:top w:val="nil"/>
              <w:left w:val="nil"/>
              <w:bottom w:val="single" w:sz="4" w:space="0" w:color="auto"/>
              <w:right w:val="nil"/>
            </w:tcBorders>
          </w:tcPr>
          <w:p w:rsidR="0020668F" w:rsidRDefault="0020668F">
            <w:pPr>
              <w:pStyle w:val="ConsPlusNormal"/>
            </w:pPr>
          </w:p>
        </w:tc>
        <w:tc>
          <w:tcPr>
            <w:tcW w:w="1414" w:type="dxa"/>
            <w:vMerge/>
            <w:tcBorders>
              <w:top w:val="nil"/>
              <w:left w:val="nil"/>
              <w:bottom w:val="nil"/>
              <w:right w:val="single" w:sz="4" w:space="0" w:color="auto"/>
            </w:tcBorders>
          </w:tcPr>
          <w:p w:rsidR="0020668F" w:rsidRDefault="0020668F">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404" w:type="dxa"/>
            <w:tcBorders>
              <w:top w:val="nil"/>
              <w:left w:val="nil"/>
              <w:bottom w:val="nil"/>
              <w:right w:val="nil"/>
            </w:tcBorders>
            <w:vAlign w:val="bottom"/>
          </w:tcPr>
          <w:p w:rsidR="0020668F" w:rsidRDefault="0020668F">
            <w:pPr>
              <w:pStyle w:val="ConsPlusNormal"/>
            </w:pPr>
            <w:r>
              <w:t>Место нахождения</w:t>
            </w:r>
          </w:p>
        </w:tc>
        <w:tc>
          <w:tcPr>
            <w:tcW w:w="340" w:type="dxa"/>
            <w:tcBorders>
              <w:top w:val="nil"/>
              <w:left w:val="nil"/>
              <w:bottom w:val="nil"/>
              <w:right w:val="nil"/>
            </w:tcBorders>
          </w:tcPr>
          <w:p w:rsidR="0020668F" w:rsidRDefault="0020668F">
            <w:pPr>
              <w:pStyle w:val="ConsPlusNormal"/>
            </w:pPr>
          </w:p>
        </w:tc>
        <w:tc>
          <w:tcPr>
            <w:tcW w:w="3115" w:type="dxa"/>
            <w:tcBorders>
              <w:top w:val="single" w:sz="4" w:space="0" w:color="auto"/>
              <w:left w:val="nil"/>
              <w:bottom w:val="nil"/>
              <w:right w:val="nil"/>
            </w:tcBorders>
          </w:tcPr>
          <w:p w:rsidR="0020668F" w:rsidRDefault="0020668F">
            <w:pPr>
              <w:pStyle w:val="ConsPlusNormal"/>
            </w:pPr>
          </w:p>
        </w:tc>
        <w:tc>
          <w:tcPr>
            <w:tcW w:w="1414" w:type="dxa"/>
            <w:vMerge w:val="restart"/>
            <w:tcBorders>
              <w:top w:val="nil"/>
              <w:left w:val="nil"/>
              <w:bottom w:val="nil"/>
              <w:right w:val="single" w:sz="4" w:space="0" w:color="auto"/>
            </w:tcBorders>
          </w:tcPr>
          <w:p w:rsidR="0020668F" w:rsidRDefault="0020668F">
            <w:pPr>
              <w:pStyle w:val="ConsPlusNormal"/>
              <w:jc w:val="right"/>
            </w:pPr>
            <w:r>
              <w:t xml:space="preserve">по </w:t>
            </w:r>
            <w:hyperlink r:id="rId141">
              <w:r>
                <w:rPr>
                  <w:color w:val="0000FF"/>
                </w:rPr>
                <w:t>ОКТМО</w:t>
              </w:r>
            </w:hyperlink>
          </w:p>
        </w:tc>
        <w:tc>
          <w:tcPr>
            <w:tcW w:w="794"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404"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3115" w:type="dxa"/>
            <w:tcBorders>
              <w:top w:val="nil"/>
              <w:left w:val="nil"/>
              <w:bottom w:val="single" w:sz="4" w:space="0" w:color="auto"/>
              <w:right w:val="nil"/>
            </w:tcBorders>
          </w:tcPr>
          <w:p w:rsidR="0020668F" w:rsidRDefault="0020668F">
            <w:pPr>
              <w:pStyle w:val="ConsPlusNormal"/>
            </w:pPr>
          </w:p>
        </w:tc>
        <w:tc>
          <w:tcPr>
            <w:tcW w:w="1414" w:type="dxa"/>
            <w:vMerge/>
            <w:tcBorders>
              <w:top w:val="nil"/>
              <w:left w:val="nil"/>
              <w:bottom w:val="nil"/>
              <w:right w:val="single" w:sz="4" w:space="0" w:color="auto"/>
            </w:tcBorders>
          </w:tcPr>
          <w:p w:rsidR="0020668F" w:rsidRDefault="0020668F">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20668F">
        <w:tc>
          <w:tcPr>
            <w:tcW w:w="9067" w:type="dxa"/>
            <w:tcBorders>
              <w:top w:val="nil"/>
              <w:left w:val="nil"/>
              <w:bottom w:val="nil"/>
              <w:right w:val="nil"/>
            </w:tcBorders>
          </w:tcPr>
          <w:p w:rsidR="0020668F" w:rsidRDefault="0020668F">
            <w:pPr>
              <w:pStyle w:val="ConsPlusNormal"/>
              <w:jc w:val="center"/>
              <w:outlineLvl w:val="2"/>
            </w:pPr>
            <w:r>
              <w:t>2. Информация об исполненном поставщиком (подрядчиком, исполнителем) контракте</w:t>
            </w: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912"/>
        <w:gridCol w:w="2551"/>
        <w:gridCol w:w="2098"/>
      </w:tblGrid>
      <w:tr w:rsidR="0020668F">
        <w:tc>
          <w:tcPr>
            <w:tcW w:w="510" w:type="dxa"/>
          </w:tcPr>
          <w:p w:rsidR="0020668F" w:rsidRDefault="0020668F">
            <w:pPr>
              <w:pStyle w:val="ConsPlusNormal"/>
              <w:jc w:val="center"/>
            </w:pPr>
            <w:r>
              <w:t>N п/п</w:t>
            </w:r>
          </w:p>
        </w:tc>
        <w:tc>
          <w:tcPr>
            <w:tcW w:w="3912" w:type="dxa"/>
          </w:tcPr>
          <w:p w:rsidR="0020668F" w:rsidRDefault="0020668F">
            <w:pPr>
              <w:pStyle w:val="ConsPlusNormal"/>
              <w:jc w:val="center"/>
            </w:pPr>
            <w:r>
              <w:t>Идентификационный код закупки</w:t>
            </w:r>
          </w:p>
        </w:tc>
        <w:tc>
          <w:tcPr>
            <w:tcW w:w="2551" w:type="dxa"/>
          </w:tcPr>
          <w:p w:rsidR="0020668F" w:rsidRDefault="0020668F">
            <w:pPr>
              <w:pStyle w:val="ConsPlusNormal"/>
              <w:jc w:val="center"/>
            </w:pPr>
            <w:r>
              <w:t>Дата заключения контракта</w:t>
            </w:r>
          </w:p>
        </w:tc>
        <w:tc>
          <w:tcPr>
            <w:tcW w:w="2098" w:type="dxa"/>
          </w:tcPr>
          <w:p w:rsidR="0020668F" w:rsidRDefault="0020668F">
            <w:pPr>
              <w:pStyle w:val="ConsPlusNormal"/>
              <w:jc w:val="center"/>
            </w:pPr>
            <w:r>
              <w:t>Номер контракта</w:t>
            </w:r>
          </w:p>
        </w:tc>
      </w:tr>
      <w:tr w:rsidR="0020668F">
        <w:tc>
          <w:tcPr>
            <w:tcW w:w="510" w:type="dxa"/>
          </w:tcPr>
          <w:p w:rsidR="0020668F" w:rsidRDefault="0020668F">
            <w:pPr>
              <w:pStyle w:val="ConsPlusNormal"/>
            </w:pPr>
          </w:p>
        </w:tc>
        <w:tc>
          <w:tcPr>
            <w:tcW w:w="3912" w:type="dxa"/>
          </w:tcPr>
          <w:p w:rsidR="0020668F" w:rsidRDefault="0020668F">
            <w:pPr>
              <w:pStyle w:val="ConsPlusNormal"/>
            </w:pPr>
          </w:p>
        </w:tc>
        <w:tc>
          <w:tcPr>
            <w:tcW w:w="2551" w:type="dxa"/>
          </w:tcPr>
          <w:p w:rsidR="0020668F" w:rsidRDefault="0020668F">
            <w:pPr>
              <w:pStyle w:val="ConsPlusNormal"/>
            </w:pPr>
          </w:p>
        </w:tc>
        <w:tc>
          <w:tcPr>
            <w:tcW w:w="2098" w:type="dxa"/>
          </w:tcPr>
          <w:p w:rsidR="0020668F" w:rsidRDefault="0020668F">
            <w:pPr>
              <w:pStyle w:val="ConsPlusNormal"/>
            </w:pPr>
          </w:p>
        </w:tc>
      </w:tr>
      <w:tr w:rsidR="0020668F">
        <w:tc>
          <w:tcPr>
            <w:tcW w:w="510" w:type="dxa"/>
          </w:tcPr>
          <w:p w:rsidR="0020668F" w:rsidRDefault="0020668F">
            <w:pPr>
              <w:pStyle w:val="ConsPlusNormal"/>
            </w:pPr>
          </w:p>
        </w:tc>
        <w:tc>
          <w:tcPr>
            <w:tcW w:w="3912" w:type="dxa"/>
          </w:tcPr>
          <w:p w:rsidR="0020668F" w:rsidRDefault="0020668F">
            <w:pPr>
              <w:pStyle w:val="ConsPlusNormal"/>
            </w:pPr>
          </w:p>
        </w:tc>
        <w:tc>
          <w:tcPr>
            <w:tcW w:w="2551" w:type="dxa"/>
          </w:tcPr>
          <w:p w:rsidR="0020668F" w:rsidRDefault="0020668F">
            <w:pPr>
              <w:pStyle w:val="ConsPlusNormal"/>
            </w:pPr>
          </w:p>
        </w:tc>
        <w:tc>
          <w:tcPr>
            <w:tcW w:w="2098" w:type="dxa"/>
          </w:tcPr>
          <w:p w:rsidR="0020668F" w:rsidRDefault="0020668F">
            <w:pPr>
              <w:pStyle w:val="ConsPlusNormal"/>
            </w:pPr>
          </w:p>
        </w:tc>
      </w:tr>
      <w:tr w:rsidR="0020668F">
        <w:tc>
          <w:tcPr>
            <w:tcW w:w="510" w:type="dxa"/>
          </w:tcPr>
          <w:p w:rsidR="0020668F" w:rsidRDefault="0020668F">
            <w:pPr>
              <w:pStyle w:val="ConsPlusNormal"/>
            </w:pPr>
          </w:p>
        </w:tc>
        <w:tc>
          <w:tcPr>
            <w:tcW w:w="3912" w:type="dxa"/>
          </w:tcPr>
          <w:p w:rsidR="0020668F" w:rsidRDefault="0020668F">
            <w:pPr>
              <w:pStyle w:val="ConsPlusNormal"/>
            </w:pPr>
          </w:p>
        </w:tc>
        <w:tc>
          <w:tcPr>
            <w:tcW w:w="2551" w:type="dxa"/>
          </w:tcPr>
          <w:p w:rsidR="0020668F" w:rsidRDefault="0020668F">
            <w:pPr>
              <w:pStyle w:val="ConsPlusNormal"/>
            </w:pPr>
          </w:p>
        </w:tc>
        <w:tc>
          <w:tcPr>
            <w:tcW w:w="2098"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304"/>
        <w:gridCol w:w="340"/>
        <w:gridCol w:w="2038"/>
        <w:gridCol w:w="340"/>
        <w:gridCol w:w="1301"/>
      </w:tblGrid>
      <w:tr w:rsidR="0020668F">
        <w:tc>
          <w:tcPr>
            <w:tcW w:w="1930" w:type="dxa"/>
            <w:tcBorders>
              <w:top w:val="nil"/>
              <w:left w:val="nil"/>
              <w:bottom w:val="nil"/>
              <w:right w:val="nil"/>
            </w:tcBorders>
            <w:vAlign w:val="bottom"/>
          </w:tcPr>
          <w:p w:rsidR="0020668F" w:rsidRDefault="0020668F">
            <w:pPr>
              <w:pStyle w:val="ConsPlusNormal"/>
            </w:pPr>
            <w:r>
              <w:t>Ответственный исполнитель</w:t>
            </w:r>
          </w:p>
        </w:tc>
        <w:tc>
          <w:tcPr>
            <w:tcW w:w="147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2038"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1" w:type="dxa"/>
            <w:tcBorders>
              <w:top w:val="nil"/>
              <w:left w:val="nil"/>
              <w:bottom w:val="single" w:sz="4" w:space="0" w:color="auto"/>
              <w:right w:val="nil"/>
            </w:tcBorders>
          </w:tcPr>
          <w:p w:rsidR="0020668F" w:rsidRDefault="0020668F">
            <w:pPr>
              <w:pStyle w:val="ConsPlusNormal"/>
            </w:pPr>
          </w:p>
        </w:tc>
      </w:tr>
      <w:tr w:rsidR="0020668F">
        <w:tc>
          <w:tcPr>
            <w:tcW w:w="1930" w:type="dxa"/>
            <w:tcBorders>
              <w:top w:val="nil"/>
              <w:left w:val="nil"/>
              <w:bottom w:val="nil"/>
              <w:right w:val="nil"/>
            </w:tcBorders>
            <w:vAlign w:val="bottom"/>
          </w:tcPr>
          <w:p w:rsidR="0020668F" w:rsidRDefault="0020668F">
            <w:pPr>
              <w:pStyle w:val="ConsPlusNormal"/>
            </w:pPr>
          </w:p>
        </w:tc>
        <w:tc>
          <w:tcPr>
            <w:tcW w:w="1474"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pPr>
          </w:p>
        </w:tc>
        <w:tc>
          <w:tcPr>
            <w:tcW w:w="1304"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2038"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pPr>
          </w:p>
        </w:tc>
        <w:tc>
          <w:tcPr>
            <w:tcW w:w="1301" w:type="dxa"/>
            <w:tcBorders>
              <w:top w:val="single" w:sz="4" w:space="0" w:color="auto"/>
              <w:left w:val="nil"/>
              <w:bottom w:val="nil"/>
              <w:right w:val="nil"/>
            </w:tcBorders>
          </w:tcPr>
          <w:p w:rsidR="0020668F" w:rsidRDefault="0020668F">
            <w:pPr>
              <w:pStyle w:val="ConsPlusNormal"/>
              <w:jc w:val="center"/>
            </w:pPr>
            <w:r>
              <w:t>(телефон)</w:t>
            </w:r>
          </w:p>
        </w:tc>
      </w:tr>
      <w:tr w:rsidR="0020668F">
        <w:tc>
          <w:tcPr>
            <w:tcW w:w="1930" w:type="dxa"/>
            <w:tcBorders>
              <w:top w:val="nil"/>
              <w:left w:val="nil"/>
              <w:bottom w:val="nil"/>
              <w:right w:val="nil"/>
            </w:tcBorders>
            <w:vAlign w:val="bottom"/>
          </w:tcPr>
          <w:p w:rsidR="0020668F" w:rsidRDefault="0020668F">
            <w:pPr>
              <w:pStyle w:val="ConsPlusNormal"/>
            </w:pPr>
            <w:r>
              <w:t xml:space="preserve">Руководитель заявителя (уполномоченное </w:t>
            </w:r>
            <w:r>
              <w:lastRenderedPageBreak/>
              <w:t>лицо)</w:t>
            </w:r>
          </w:p>
        </w:tc>
        <w:tc>
          <w:tcPr>
            <w:tcW w:w="147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2038"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1301" w:type="dxa"/>
            <w:tcBorders>
              <w:top w:val="nil"/>
              <w:left w:val="nil"/>
              <w:bottom w:val="nil"/>
              <w:right w:val="nil"/>
            </w:tcBorders>
          </w:tcPr>
          <w:p w:rsidR="0020668F" w:rsidRDefault="0020668F">
            <w:pPr>
              <w:pStyle w:val="ConsPlusNormal"/>
            </w:pPr>
          </w:p>
        </w:tc>
      </w:tr>
      <w:tr w:rsidR="0020668F">
        <w:tc>
          <w:tcPr>
            <w:tcW w:w="1930" w:type="dxa"/>
            <w:tcBorders>
              <w:top w:val="nil"/>
              <w:left w:val="nil"/>
              <w:bottom w:val="nil"/>
              <w:right w:val="nil"/>
            </w:tcBorders>
          </w:tcPr>
          <w:p w:rsidR="0020668F" w:rsidRDefault="0020668F">
            <w:pPr>
              <w:pStyle w:val="ConsPlusNormal"/>
            </w:pPr>
          </w:p>
        </w:tc>
        <w:tc>
          <w:tcPr>
            <w:tcW w:w="1474"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pPr>
          </w:p>
        </w:tc>
        <w:tc>
          <w:tcPr>
            <w:tcW w:w="1304"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pPr>
          </w:p>
        </w:tc>
        <w:tc>
          <w:tcPr>
            <w:tcW w:w="2038" w:type="dxa"/>
            <w:tcBorders>
              <w:top w:val="single" w:sz="4" w:space="0" w:color="auto"/>
              <w:left w:val="nil"/>
              <w:bottom w:val="nil"/>
              <w:right w:val="nil"/>
            </w:tcBorders>
          </w:tcPr>
          <w:p w:rsidR="0020668F" w:rsidRDefault="0020668F">
            <w:pPr>
              <w:pStyle w:val="ConsPlusNormal"/>
              <w:jc w:val="center"/>
            </w:pPr>
            <w:r>
              <w:t>(расшифровка подписи)</w:t>
            </w:r>
          </w:p>
        </w:tc>
        <w:tc>
          <w:tcPr>
            <w:tcW w:w="340" w:type="dxa"/>
            <w:tcBorders>
              <w:top w:val="nil"/>
              <w:left w:val="nil"/>
              <w:bottom w:val="nil"/>
              <w:right w:val="nil"/>
            </w:tcBorders>
          </w:tcPr>
          <w:p w:rsidR="0020668F" w:rsidRDefault="0020668F">
            <w:pPr>
              <w:pStyle w:val="ConsPlusNormal"/>
            </w:pPr>
          </w:p>
        </w:tc>
        <w:tc>
          <w:tcPr>
            <w:tcW w:w="1301" w:type="dxa"/>
            <w:tcBorders>
              <w:top w:val="nil"/>
              <w:left w:val="nil"/>
              <w:bottom w:val="nil"/>
              <w:right w:val="nil"/>
            </w:tcBorders>
          </w:tcPr>
          <w:p w:rsidR="0020668F" w:rsidRDefault="0020668F">
            <w:pPr>
              <w:pStyle w:val="ConsPlusNormal"/>
            </w:pPr>
          </w:p>
        </w:tc>
      </w:tr>
      <w:tr w:rsidR="0020668F">
        <w:tc>
          <w:tcPr>
            <w:tcW w:w="9067" w:type="dxa"/>
            <w:gridSpan w:val="8"/>
            <w:tcBorders>
              <w:top w:val="nil"/>
              <w:left w:val="nil"/>
              <w:bottom w:val="nil"/>
              <w:right w:val="nil"/>
            </w:tcBorders>
          </w:tcPr>
          <w:p w:rsidR="0020668F" w:rsidRDefault="0020668F">
            <w:pPr>
              <w:pStyle w:val="ConsPlusNormal"/>
            </w:pPr>
            <w:r>
              <w:t>"__" __________ 20__ г.</w:t>
            </w:r>
          </w:p>
        </w:tc>
      </w:tr>
    </w:tbl>
    <w:p w:rsidR="0020668F" w:rsidRDefault="0020668F">
      <w:pPr>
        <w:pStyle w:val="ConsPlusNormal"/>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both"/>
      </w:pPr>
    </w:p>
    <w:p w:rsidR="0020668F" w:rsidRDefault="0020668F">
      <w:pPr>
        <w:pStyle w:val="ConsPlusNormal"/>
        <w:jc w:val="right"/>
        <w:outlineLvl w:val="1"/>
      </w:pPr>
      <w:r>
        <w:t>Приложение N 7</w:t>
      </w:r>
    </w:p>
    <w:p w:rsidR="0020668F" w:rsidRDefault="0020668F">
      <w:pPr>
        <w:pStyle w:val="ConsPlusNormal"/>
        <w:jc w:val="right"/>
      </w:pPr>
      <w:r>
        <w:t>к Порядку формирования и направления</w:t>
      </w:r>
    </w:p>
    <w:p w:rsidR="0020668F" w:rsidRDefault="0020668F">
      <w:pPr>
        <w:pStyle w:val="ConsPlusNormal"/>
        <w:jc w:val="right"/>
      </w:pPr>
      <w:r>
        <w:t>заказчиком сведений, подлежащих</w:t>
      </w:r>
    </w:p>
    <w:p w:rsidR="0020668F" w:rsidRDefault="0020668F">
      <w:pPr>
        <w:pStyle w:val="ConsPlusNormal"/>
        <w:jc w:val="right"/>
      </w:pPr>
      <w:r>
        <w:t>включению в реестр контрактов,</w:t>
      </w:r>
    </w:p>
    <w:p w:rsidR="0020668F" w:rsidRDefault="0020668F">
      <w:pPr>
        <w:pStyle w:val="ConsPlusNormal"/>
        <w:jc w:val="right"/>
      </w:pPr>
      <w:r>
        <w:t>содержащий сведения, составляющие</w:t>
      </w:r>
    </w:p>
    <w:p w:rsidR="0020668F" w:rsidRDefault="0020668F">
      <w:pPr>
        <w:pStyle w:val="ConsPlusNormal"/>
        <w:jc w:val="right"/>
      </w:pPr>
      <w:r>
        <w:t>государственную тайну, формирования</w:t>
      </w:r>
    </w:p>
    <w:p w:rsidR="0020668F" w:rsidRDefault="0020668F">
      <w:pPr>
        <w:pStyle w:val="ConsPlusNormal"/>
        <w:jc w:val="right"/>
      </w:pPr>
      <w:r>
        <w:t>и направления запросов о предоставлении</w:t>
      </w:r>
    </w:p>
    <w:p w:rsidR="0020668F" w:rsidRDefault="0020668F">
      <w:pPr>
        <w:pStyle w:val="ConsPlusNormal"/>
        <w:jc w:val="right"/>
      </w:pPr>
      <w:r>
        <w:t>сведений из указанного реестра,</w:t>
      </w:r>
    </w:p>
    <w:p w:rsidR="0020668F" w:rsidRDefault="0020668F">
      <w:pPr>
        <w:pStyle w:val="ConsPlusNormal"/>
        <w:jc w:val="right"/>
      </w:pPr>
      <w:r>
        <w:t>формирования и направления Федеральным</w:t>
      </w:r>
    </w:p>
    <w:p w:rsidR="0020668F" w:rsidRDefault="0020668F">
      <w:pPr>
        <w:pStyle w:val="ConsPlusNormal"/>
        <w:jc w:val="right"/>
      </w:pPr>
      <w:r>
        <w:t>казначейством выписок из указанного</w:t>
      </w:r>
    </w:p>
    <w:p w:rsidR="0020668F" w:rsidRDefault="0020668F">
      <w:pPr>
        <w:pStyle w:val="ConsPlusNormal"/>
        <w:jc w:val="right"/>
      </w:pPr>
      <w:r>
        <w:t>реестра и протокола</w:t>
      </w:r>
    </w:p>
    <w:p w:rsidR="0020668F" w:rsidRDefault="002066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066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668F" w:rsidRDefault="002066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668F" w:rsidRDefault="0020668F">
            <w:pPr>
              <w:pStyle w:val="ConsPlusNormal"/>
              <w:jc w:val="center"/>
            </w:pPr>
            <w:r>
              <w:rPr>
                <w:color w:val="392C69"/>
              </w:rPr>
              <w:t>Список изменяющих документов</w:t>
            </w:r>
          </w:p>
          <w:p w:rsidR="0020668F" w:rsidRDefault="0020668F">
            <w:pPr>
              <w:pStyle w:val="ConsPlusNormal"/>
              <w:jc w:val="center"/>
            </w:pPr>
            <w:r>
              <w:rPr>
                <w:color w:val="392C69"/>
              </w:rPr>
              <w:t xml:space="preserve">(введено </w:t>
            </w:r>
            <w:hyperlink r:id="rId142">
              <w:r>
                <w:rPr>
                  <w:color w:val="0000FF"/>
                </w:rPr>
                <w:t>Приказом</w:t>
              </w:r>
            </w:hyperlink>
            <w:r>
              <w:rPr>
                <w:color w:val="392C69"/>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20668F" w:rsidRDefault="0020668F">
            <w:pPr>
              <w:pStyle w:val="ConsPlusNormal"/>
            </w:pPr>
          </w:p>
        </w:tc>
      </w:tr>
    </w:tbl>
    <w:p w:rsidR="0020668F" w:rsidRDefault="0020668F">
      <w:pPr>
        <w:pStyle w:val="ConsPlusNormal"/>
        <w:jc w:val="right"/>
      </w:pPr>
    </w:p>
    <w:p w:rsidR="0020668F" w:rsidRDefault="0020668F">
      <w:pPr>
        <w:pStyle w:val="ConsPlusNormal"/>
        <w:jc w:val="right"/>
      </w:pPr>
      <w:r>
        <w:t>Форма</w:t>
      </w:r>
    </w:p>
    <w:p w:rsidR="0020668F" w:rsidRDefault="0020668F">
      <w:pPr>
        <w:pStyle w:val="ConsPlusNormal"/>
        <w:jc w:val="right"/>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345"/>
        <w:gridCol w:w="1191"/>
        <w:gridCol w:w="340"/>
        <w:gridCol w:w="907"/>
      </w:tblGrid>
      <w:tr w:rsidR="0020668F">
        <w:tc>
          <w:tcPr>
            <w:tcW w:w="3288"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1191" w:type="dxa"/>
            <w:tcBorders>
              <w:top w:val="nil"/>
              <w:left w:val="nil"/>
              <w:bottom w:val="nil"/>
              <w:right w:val="nil"/>
            </w:tcBorders>
            <w:vAlign w:val="bottom"/>
          </w:tcPr>
          <w:p w:rsidR="0020668F" w:rsidRDefault="0020668F">
            <w:pPr>
              <w:pStyle w:val="ConsPlusNormal"/>
              <w:jc w:val="right"/>
            </w:pPr>
            <w:r>
              <w:t>Номер</w:t>
            </w:r>
          </w:p>
        </w:tc>
        <w:tc>
          <w:tcPr>
            <w:tcW w:w="340" w:type="dxa"/>
            <w:tcBorders>
              <w:top w:val="nil"/>
              <w:left w:val="nil"/>
              <w:bottom w:val="nil"/>
              <w:right w:val="single" w:sz="4" w:space="0" w:color="auto"/>
            </w:tcBorders>
          </w:tcPr>
          <w:p w:rsidR="0020668F" w:rsidRDefault="0020668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345" w:type="dxa"/>
            <w:tcBorders>
              <w:top w:val="nil"/>
              <w:left w:val="nil"/>
              <w:bottom w:val="nil"/>
              <w:right w:val="nil"/>
            </w:tcBorders>
          </w:tcPr>
          <w:p w:rsidR="0020668F" w:rsidRDefault="0020668F">
            <w:pPr>
              <w:pStyle w:val="ConsPlusNormal"/>
            </w:pPr>
          </w:p>
        </w:tc>
        <w:tc>
          <w:tcPr>
            <w:tcW w:w="1191" w:type="dxa"/>
            <w:tcBorders>
              <w:top w:val="nil"/>
              <w:left w:val="nil"/>
              <w:bottom w:val="nil"/>
              <w:right w:val="nil"/>
            </w:tcBorders>
            <w:vAlign w:val="bottom"/>
          </w:tcPr>
          <w:p w:rsidR="0020668F" w:rsidRDefault="0020668F">
            <w:pPr>
              <w:pStyle w:val="ConsPlusNormal"/>
              <w:jc w:val="right"/>
            </w:pPr>
            <w:r>
              <w:t>Дата</w:t>
            </w:r>
          </w:p>
        </w:tc>
        <w:tc>
          <w:tcPr>
            <w:tcW w:w="340" w:type="dxa"/>
            <w:tcBorders>
              <w:top w:val="nil"/>
              <w:left w:val="nil"/>
              <w:bottom w:val="nil"/>
              <w:right w:val="single" w:sz="4" w:space="0" w:color="auto"/>
            </w:tcBorders>
          </w:tcPr>
          <w:p w:rsidR="0020668F" w:rsidRDefault="0020668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bl>
    <w:p w:rsidR="0020668F" w:rsidRDefault="0020668F">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0668F">
        <w:tc>
          <w:tcPr>
            <w:tcW w:w="9071" w:type="dxa"/>
            <w:tcBorders>
              <w:top w:val="nil"/>
              <w:left w:val="nil"/>
              <w:bottom w:val="nil"/>
              <w:right w:val="nil"/>
            </w:tcBorders>
          </w:tcPr>
          <w:p w:rsidR="0020668F" w:rsidRDefault="0020668F">
            <w:pPr>
              <w:pStyle w:val="ConsPlusNormal"/>
              <w:jc w:val="center"/>
            </w:pPr>
            <w:bookmarkStart w:id="91" w:name="P1653"/>
            <w:bookmarkEnd w:id="91"/>
            <w:r>
              <w:t>ДОПОЛНИТЕЛЬНЫЕ СВЕДЕНИЯ</w:t>
            </w:r>
          </w:p>
          <w:p w:rsidR="0020668F" w:rsidRDefault="0020668F">
            <w:pPr>
              <w:pStyle w:val="ConsPlusNormal"/>
              <w:jc w:val="center"/>
            </w:pPr>
            <w:r>
              <w:t>о государственном контракте по государственному оборонному заказу</w:t>
            </w:r>
          </w:p>
        </w:tc>
      </w:tr>
    </w:tbl>
    <w:p w:rsidR="0020668F" w:rsidRDefault="002066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175"/>
        <w:gridCol w:w="1361"/>
        <w:gridCol w:w="340"/>
        <w:gridCol w:w="907"/>
      </w:tblGrid>
      <w:tr w:rsidR="0020668F">
        <w:tc>
          <w:tcPr>
            <w:tcW w:w="3288" w:type="dxa"/>
            <w:tcBorders>
              <w:top w:val="nil"/>
              <w:left w:val="nil"/>
              <w:bottom w:val="nil"/>
              <w:right w:val="nil"/>
            </w:tcBorders>
          </w:tcPr>
          <w:p w:rsidR="0020668F" w:rsidRDefault="0020668F">
            <w:pPr>
              <w:pStyle w:val="ConsPlusNormal"/>
            </w:pPr>
          </w:p>
        </w:tc>
        <w:tc>
          <w:tcPr>
            <w:tcW w:w="3175" w:type="dxa"/>
            <w:tcBorders>
              <w:top w:val="nil"/>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20668F" w:rsidRDefault="0020668F">
            <w:pPr>
              <w:pStyle w:val="ConsPlusNormal"/>
              <w:jc w:val="center"/>
            </w:pPr>
            <w:r>
              <w:t>Коды</w:t>
            </w:r>
          </w:p>
        </w:tc>
      </w:tr>
      <w:tr w:rsidR="0020668F">
        <w:tc>
          <w:tcPr>
            <w:tcW w:w="3288" w:type="dxa"/>
            <w:tcBorders>
              <w:top w:val="nil"/>
              <w:left w:val="nil"/>
              <w:bottom w:val="nil"/>
              <w:right w:val="nil"/>
            </w:tcBorders>
          </w:tcPr>
          <w:p w:rsidR="0020668F" w:rsidRDefault="0020668F">
            <w:pPr>
              <w:pStyle w:val="ConsPlusNormal"/>
            </w:pPr>
            <w:r>
              <w:t>Полное наименование заказчика</w:t>
            </w:r>
          </w:p>
        </w:tc>
        <w:tc>
          <w:tcPr>
            <w:tcW w:w="3175" w:type="dxa"/>
            <w:tcBorders>
              <w:top w:val="single" w:sz="4" w:space="0" w:color="auto"/>
              <w:left w:val="nil"/>
              <w:bottom w:val="nil"/>
              <w:right w:val="nil"/>
            </w:tcBorders>
          </w:tcPr>
          <w:p w:rsidR="0020668F" w:rsidRDefault="0020668F">
            <w:pPr>
              <w:pStyle w:val="ConsPlusNormal"/>
            </w:pPr>
          </w:p>
        </w:tc>
        <w:tc>
          <w:tcPr>
            <w:tcW w:w="1361" w:type="dxa"/>
            <w:tcBorders>
              <w:top w:val="nil"/>
              <w:left w:val="nil"/>
              <w:bottom w:val="nil"/>
              <w:right w:val="nil"/>
            </w:tcBorders>
            <w:vAlign w:val="center"/>
          </w:tcPr>
          <w:p w:rsidR="0020668F" w:rsidRDefault="0020668F">
            <w:pPr>
              <w:pStyle w:val="ConsPlusNormal"/>
              <w:jc w:val="center"/>
            </w:pPr>
            <w:r>
              <w:t xml:space="preserve">ИНН </w:t>
            </w:r>
            <w:hyperlink w:anchor="P1816">
              <w:r>
                <w:rPr>
                  <w:color w:val="0000FF"/>
                </w:rPr>
                <w:t>&lt;1&gt;</w:t>
              </w:r>
            </w:hyperlink>
          </w:p>
        </w:tc>
        <w:tc>
          <w:tcPr>
            <w:tcW w:w="340" w:type="dxa"/>
            <w:tcBorders>
              <w:top w:val="nil"/>
              <w:left w:val="nil"/>
              <w:bottom w:val="nil"/>
              <w:right w:val="single" w:sz="4" w:space="0" w:color="auto"/>
            </w:tcBorders>
          </w:tcPr>
          <w:p w:rsidR="0020668F" w:rsidRDefault="0020668F">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175" w:type="dxa"/>
            <w:tcBorders>
              <w:top w:val="nil"/>
              <w:left w:val="nil"/>
              <w:bottom w:val="nil"/>
              <w:right w:val="nil"/>
            </w:tcBorders>
          </w:tcPr>
          <w:p w:rsidR="0020668F" w:rsidRDefault="0020668F">
            <w:pPr>
              <w:pStyle w:val="ConsPlusNormal"/>
            </w:pPr>
          </w:p>
        </w:tc>
        <w:tc>
          <w:tcPr>
            <w:tcW w:w="1361" w:type="dxa"/>
            <w:vMerge w:val="restart"/>
            <w:tcBorders>
              <w:top w:val="nil"/>
              <w:left w:val="nil"/>
              <w:bottom w:val="nil"/>
              <w:right w:val="nil"/>
            </w:tcBorders>
            <w:vAlign w:val="center"/>
          </w:tcPr>
          <w:p w:rsidR="0020668F" w:rsidRDefault="0020668F">
            <w:pPr>
              <w:pStyle w:val="ConsPlusNormal"/>
              <w:jc w:val="center"/>
            </w:pPr>
            <w:r>
              <w:t xml:space="preserve">КПП </w:t>
            </w:r>
            <w:hyperlink w:anchor="P1817">
              <w:r>
                <w:rPr>
                  <w:color w:val="0000FF"/>
                </w:rPr>
                <w:t>&lt;2&gt;</w:t>
              </w:r>
            </w:hyperlink>
          </w:p>
        </w:tc>
        <w:tc>
          <w:tcPr>
            <w:tcW w:w="340" w:type="dxa"/>
            <w:tcBorders>
              <w:top w:val="nil"/>
              <w:left w:val="nil"/>
              <w:bottom w:val="nil"/>
              <w:right w:val="single" w:sz="4" w:space="0" w:color="auto"/>
            </w:tcBorders>
          </w:tcPr>
          <w:p w:rsidR="0020668F" w:rsidRDefault="0020668F">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175" w:type="dxa"/>
            <w:tcBorders>
              <w:top w:val="nil"/>
              <w:left w:val="nil"/>
              <w:bottom w:val="single" w:sz="4" w:space="0" w:color="auto"/>
              <w:right w:val="nil"/>
            </w:tcBorders>
          </w:tcPr>
          <w:p w:rsidR="0020668F" w:rsidRDefault="0020668F">
            <w:pPr>
              <w:pStyle w:val="ConsPlusNormal"/>
            </w:pPr>
          </w:p>
        </w:tc>
        <w:tc>
          <w:tcPr>
            <w:tcW w:w="1361" w:type="dxa"/>
            <w:vMerge/>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p>
        </w:tc>
        <w:tc>
          <w:tcPr>
            <w:tcW w:w="3175" w:type="dxa"/>
            <w:tcBorders>
              <w:top w:val="single" w:sz="4" w:space="0" w:color="auto"/>
              <w:left w:val="nil"/>
              <w:bottom w:val="nil"/>
              <w:right w:val="nil"/>
            </w:tcBorders>
          </w:tcPr>
          <w:p w:rsidR="0020668F" w:rsidRDefault="0020668F">
            <w:pPr>
              <w:pStyle w:val="ConsPlusNormal"/>
              <w:jc w:val="center"/>
            </w:pPr>
          </w:p>
        </w:tc>
        <w:tc>
          <w:tcPr>
            <w:tcW w:w="1361" w:type="dxa"/>
            <w:vMerge w:val="restart"/>
            <w:tcBorders>
              <w:top w:val="nil"/>
              <w:left w:val="nil"/>
              <w:bottom w:val="nil"/>
              <w:right w:val="nil"/>
            </w:tcBorders>
            <w:vAlign w:val="center"/>
          </w:tcPr>
          <w:p w:rsidR="0020668F" w:rsidRDefault="0020668F">
            <w:pPr>
              <w:pStyle w:val="ConsPlusNormal"/>
              <w:jc w:val="right"/>
            </w:pPr>
            <w:r>
              <w:t xml:space="preserve">по </w:t>
            </w:r>
            <w:hyperlink r:id="rId143">
              <w:r>
                <w:rPr>
                  <w:color w:val="0000FF"/>
                </w:rPr>
                <w:t>ОКТМО</w:t>
              </w:r>
            </w:hyperlink>
          </w:p>
        </w:tc>
        <w:tc>
          <w:tcPr>
            <w:tcW w:w="340" w:type="dxa"/>
            <w:tcBorders>
              <w:top w:val="nil"/>
              <w:left w:val="nil"/>
              <w:bottom w:val="nil"/>
              <w:right w:val="single" w:sz="4" w:space="0" w:color="auto"/>
            </w:tcBorders>
          </w:tcPr>
          <w:p w:rsidR="0020668F" w:rsidRDefault="0020668F">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c>
          <w:tcPr>
            <w:tcW w:w="3288" w:type="dxa"/>
            <w:tcBorders>
              <w:top w:val="nil"/>
              <w:left w:val="nil"/>
              <w:bottom w:val="nil"/>
              <w:right w:val="nil"/>
            </w:tcBorders>
          </w:tcPr>
          <w:p w:rsidR="0020668F" w:rsidRDefault="0020668F">
            <w:pPr>
              <w:pStyle w:val="ConsPlusNormal"/>
            </w:pPr>
            <w:r>
              <w:t>Место нахождения, телефон, адрес электронной почты</w:t>
            </w:r>
          </w:p>
        </w:tc>
        <w:tc>
          <w:tcPr>
            <w:tcW w:w="3175" w:type="dxa"/>
            <w:tcBorders>
              <w:top w:val="nil"/>
              <w:left w:val="nil"/>
              <w:bottom w:val="single" w:sz="4" w:space="0" w:color="auto"/>
              <w:right w:val="nil"/>
            </w:tcBorders>
          </w:tcPr>
          <w:p w:rsidR="0020668F" w:rsidRDefault="0020668F">
            <w:pPr>
              <w:pStyle w:val="ConsPlusNormal"/>
            </w:pPr>
          </w:p>
        </w:tc>
        <w:tc>
          <w:tcPr>
            <w:tcW w:w="1361" w:type="dxa"/>
            <w:vMerge/>
            <w:tcBorders>
              <w:top w:val="nil"/>
              <w:left w:val="nil"/>
              <w:bottom w:val="nil"/>
              <w:right w:val="nil"/>
            </w:tcBorders>
          </w:tcPr>
          <w:p w:rsidR="0020668F" w:rsidRDefault="0020668F">
            <w:pPr>
              <w:pStyle w:val="ConsPlusNormal"/>
            </w:pPr>
          </w:p>
        </w:tc>
        <w:tc>
          <w:tcPr>
            <w:tcW w:w="340" w:type="dxa"/>
            <w:tcBorders>
              <w:top w:val="nil"/>
              <w:left w:val="nil"/>
              <w:bottom w:val="nil"/>
              <w:right w:val="single" w:sz="4" w:space="0" w:color="auto"/>
            </w:tcBorders>
          </w:tcPr>
          <w:p w:rsidR="0020668F" w:rsidRDefault="0020668F">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rsidR="0020668F" w:rsidRDefault="0020668F">
            <w:pPr>
              <w:pStyle w:val="ConsPlusNormal"/>
            </w:pPr>
          </w:p>
        </w:tc>
      </w:tr>
      <w:tr w:rsidR="0020668F">
        <w:tblPrEx>
          <w:tblBorders>
            <w:right w:val="nil"/>
          </w:tblBorders>
        </w:tblPrEx>
        <w:tc>
          <w:tcPr>
            <w:tcW w:w="3288" w:type="dxa"/>
            <w:tcBorders>
              <w:top w:val="nil"/>
              <w:left w:val="nil"/>
              <w:bottom w:val="nil"/>
              <w:right w:val="nil"/>
            </w:tcBorders>
          </w:tcPr>
          <w:p w:rsidR="0020668F" w:rsidRDefault="0020668F">
            <w:pPr>
              <w:pStyle w:val="ConsPlusNormal"/>
            </w:pPr>
            <w:r>
              <w:t>Номер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907" w:type="dxa"/>
            <w:tcBorders>
              <w:top w:val="single" w:sz="4" w:space="0" w:color="auto"/>
              <w:left w:val="nil"/>
              <w:bottom w:val="single" w:sz="4" w:space="0" w:color="auto"/>
              <w:right w:val="nil"/>
            </w:tcBorders>
          </w:tcPr>
          <w:p w:rsidR="0020668F" w:rsidRDefault="0020668F">
            <w:pPr>
              <w:pStyle w:val="ConsPlusNormal"/>
            </w:pPr>
          </w:p>
        </w:tc>
      </w:tr>
      <w:tr w:rsidR="0020668F">
        <w:tblPrEx>
          <w:tblBorders>
            <w:right w:val="nil"/>
          </w:tblBorders>
        </w:tblPrEx>
        <w:tc>
          <w:tcPr>
            <w:tcW w:w="3288" w:type="dxa"/>
            <w:tcBorders>
              <w:top w:val="nil"/>
              <w:left w:val="nil"/>
              <w:bottom w:val="nil"/>
              <w:right w:val="nil"/>
            </w:tcBorders>
          </w:tcPr>
          <w:p w:rsidR="0020668F" w:rsidRDefault="0020668F">
            <w:pPr>
              <w:pStyle w:val="ConsPlusNormal"/>
            </w:pPr>
            <w:r>
              <w:lastRenderedPageBreak/>
              <w:t>Идентификатор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907" w:type="dxa"/>
            <w:tcBorders>
              <w:top w:val="single" w:sz="4" w:space="0" w:color="auto"/>
              <w:left w:val="nil"/>
              <w:bottom w:val="nil"/>
              <w:right w:val="nil"/>
            </w:tcBorders>
          </w:tcPr>
          <w:p w:rsidR="0020668F" w:rsidRDefault="0020668F">
            <w:pPr>
              <w:pStyle w:val="ConsPlusNormal"/>
            </w:pPr>
          </w:p>
        </w:tc>
      </w:tr>
      <w:tr w:rsidR="0020668F">
        <w:tblPrEx>
          <w:tblBorders>
            <w:right w:val="nil"/>
          </w:tblBorders>
        </w:tblPrEx>
        <w:tc>
          <w:tcPr>
            <w:tcW w:w="3288" w:type="dxa"/>
            <w:tcBorders>
              <w:top w:val="nil"/>
              <w:left w:val="nil"/>
              <w:bottom w:val="nil"/>
              <w:right w:val="nil"/>
            </w:tcBorders>
          </w:tcPr>
          <w:p w:rsidR="0020668F" w:rsidRDefault="0020668F">
            <w:pPr>
              <w:pStyle w:val="ConsPlusNormal"/>
            </w:pPr>
            <w:r>
              <w:t>Дата заключения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907" w:type="dxa"/>
            <w:tcBorders>
              <w:top w:val="nil"/>
              <w:left w:val="nil"/>
              <w:bottom w:val="nil"/>
              <w:right w:val="nil"/>
            </w:tcBorders>
          </w:tcPr>
          <w:p w:rsidR="0020668F" w:rsidRDefault="0020668F">
            <w:pPr>
              <w:pStyle w:val="ConsPlusNormal"/>
            </w:pPr>
          </w:p>
        </w:tc>
      </w:tr>
      <w:tr w:rsidR="0020668F">
        <w:tblPrEx>
          <w:tblBorders>
            <w:right w:val="nil"/>
          </w:tblBorders>
        </w:tblPrEx>
        <w:tc>
          <w:tcPr>
            <w:tcW w:w="3288" w:type="dxa"/>
            <w:tcBorders>
              <w:top w:val="nil"/>
              <w:left w:val="nil"/>
              <w:bottom w:val="nil"/>
              <w:right w:val="nil"/>
            </w:tcBorders>
          </w:tcPr>
          <w:p w:rsidR="0020668F" w:rsidRDefault="0020668F">
            <w:pPr>
              <w:pStyle w:val="ConsPlusNormal"/>
            </w:pPr>
          </w:p>
        </w:tc>
        <w:tc>
          <w:tcPr>
            <w:tcW w:w="3175" w:type="dxa"/>
            <w:tcBorders>
              <w:top w:val="single" w:sz="4" w:space="0" w:color="auto"/>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907" w:type="dxa"/>
            <w:tcBorders>
              <w:top w:val="nil"/>
              <w:left w:val="nil"/>
              <w:bottom w:val="nil"/>
              <w:right w:val="nil"/>
            </w:tcBorders>
          </w:tcPr>
          <w:p w:rsidR="0020668F" w:rsidRDefault="0020668F">
            <w:pPr>
              <w:pStyle w:val="ConsPlusNormal"/>
            </w:pPr>
          </w:p>
        </w:tc>
      </w:tr>
      <w:tr w:rsidR="0020668F">
        <w:tblPrEx>
          <w:tblBorders>
            <w:right w:val="nil"/>
          </w:tblBorders>
        </w:tblPrEx>
        <w:tc>
          <w:tcPr>
            <w:tcW w:w="3288" w:type="dxa"/>
            <w:tcBorders>
              <w:top w:val="nil"/>
              <w:left w:val="nil"/>
              <w:bottom w:val="nil"/>
              <w:right w:val="nil"/>
            </w:tcBorders>
          </w:tcPr>
          <w:p w:rsidR="0020668F" w:rsidRDefault="0020668F">
            <w:pPr>
              <w:pStyle w:val="ConsPlusNormal"/>
            </w:pPr>
            <w:r>
              <w:t>Номер реестровой записи в реестре контрактов, содержащем сведения, составляющие государственную тайну</w:t>
            </w:r>
          </w:p>
        </w:tc>
        <w:tc>
          <w:tcPr>
            <w:tcW w:w="3175" w:type="dxa"/>
            <w:tcBorders>
              <w:top w:val="single" w:sz="4" w:space="0" w:color="auto"/>
              <w:left w:val="nil"/>
              <w:bottom w:val="single" w:sz="4" w:space="0" w:color="auto"/>
              <w:right w:val="nil"/>
            </w:tcBorders>
          </w:tcPr>
          <w:p w:rsidR="0020668F" w:rsidRDefault="0020668F">
            <w:pPr>
              <w:pStyle w:val="ConsPlusNormal"/>
            </w:pPr>
          </w:p>
        </w:tc>
        <w:tc>
          <w:tcPr>
            <w:tcW w:w="1361" w:type="dxa"/>
            <w:tcBorders>
              <w:top w:val="nil"/>
              <w:left w:val="nil"/>
              <w:bottom w:val="nil"/>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pPr>
          </w:p>
        </w:tc>
        <w:tc>
          <w:tcPr>
            <w:tcW w:w="907" w:type="dxa"/>
            <w:tcBorders>
              <w:top w:val="nil"/>
              <w:left w:val="nil"/>
              <w:bottom w:val="nil"/>
              <w:right w:val="nil"/>
            </w:tcBorders>
          </w:tcPr>
          <w:p w:rsidR="0020668F" w:rsidRDefault="0020668F">
            <w:pPr>
              <w:pStyle w:val="ConsPlusNormal"/>
            </w:pPr>
          </w:p>
        </w:tc>
      </w:tr>
    </w:tbl>
    <w:p w:rsidR="0020668F" w:rsidRDefault="0020668F">
      <w:pPr>
        <w:pStyle w:val="ConsPlusNormal"/>
        <w:jc w:val="both"/>
      </w:pPr>
    </w:p>
    <w:p w:rsidR="0020668F" w:rsidRDefault="0020668F">
      <w:pPr>
        <w:pStyle w:val="ConsPlusNormal"/>
        <w:sectPr w:rsidR="002066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794"/>
        <w:gridCol w:w="1247"/>
        <w:gridCol w:w="964"/>
        <w:gridCol w:w="1134"/>
        <w:gridCol w:w="1247"/>
        <w:gridCol w:w="1417"/>
        <w:gridCol w:w="1587"/>
        <w:gridCol w:w="1077"/>
        <w:gridCol w:w="1077"/>
        <w:gridCol w:w="907"/>
      </w:tblGrid>
      <w:tr w:rsidR="0020668F">
        <w:tc>
          <w:tcPr>
            <w:tcW w:w="1020" w:type="dxa"/>
          </w:tcPr>
          <w:p w:rsidR="0020668F" w:rsidRDefault="0020668F">
            <w:pPr>
              <w:pStyle w:val="ConsPlusNormal"/>
              <w:jc w:val="center"/>
            </w:pPr>
            <w:r>
              <w:lastRenderedPageBreak/>
              <w:t xml:space="preserve">Отдельный этап исполнения государственного контракта </w:t>
            </w:r>
            <w:hyperlink w:anchor="P1818">
              <w:r>
                <w:rPr>
                  <w:color w:val="0000FF"/>
                </w:rPr>
                <w:t>&lt;3&gt;</w:t>
              </w:r>
            </w:hyperlink>
          </w:p>
        </w:tc>
        <w:tc>
          <w:tcPr>
            <w:tcW w:w="1134" w:type="dxa"/>
          </w:tcPr>
          <w:p w:rsidR="0020668F" w:rsidRDefault="0020668F">
            <w:pPr>
              <w:pStyle w:val="ConsPlusNormal"/>
              <w:jc w:val="center"/>
            </w:pPr>
            <w:r>
              <w:t xml:space="preserve">Срок исполнения каждого отдельного этапа исполнения государственного контракта (поставок продукции) </w:t>
            </w:r>
            <w:hyperlink w:anchor="P1819">
              <w:r>
                <w:rPr>
                  <w:color w:val="0000FF"/>
                </w:rPr>
                <w:t>&lt;4&gt;</w:t>
              </w:r>
            </w:hyperlink>
          </w:p>
        </w:tc>
        <w:tc>
          <w:tcPr>
            <w:tcW w:w="794" w:type="dxa"/>
          </w:tcPr>
          <w:p w:rsidR="0020668F" w:rsidRDefault="0020668F">
            <w:pPr>
              <w:pStyle w:val="ConsPlusNormal"/>
              <w:jc w:val="center"/>
            </w:pPr>
            <w:r>
              <w:t xml:space="preserve">Наименование продукции по государственному оборонному заказу </w:t>
            </w:r>
            <w:hyperlink w:anchor="P1820">
              <w:r>
                <w:rPr>
                  <w:color w:val="0000FF"/>
                </w:rPr>
                <w:t>&lt;5&gt;</w:t>
              </w:r>
            </w:hyperlink>
          </w:p>
        </w:tc>
        <w:tc>
          <w:tcPr>
            <w:tcW w:w="1247" w:type="dxa"/>
          </w:tcPr>
          <w:p w:rsidR="0020668F" w:rsidRDefault="0020668F">
            <w:pPr>
              <w:pStyle w:val="ConsPlusNormal"/>
              <w:jc w:val="center"/>
            </w:pPr>
            <w:r>
              <w:t xml:space="preserve">Код по Единому </w:t>
            </w:r>
            <w:hyperlink r:id="rId144">
              <w:r>
                <w:rPr>
                  <w:color w:val="0000FF"/>
                </w:rPr>
                <w:t>кодификатору</w:t>
              </w:r>
            </w:hyperlink>
            <w:r>
              <w:t xml:space="preserve"> предметов снабжения для федеральных государственных нужд (ЕК 001-2023) </w:t>
            </w:r>
            <w:hyperlink w:anchor="P1820">
              <w:r>
                <w:rPr>
                  <w:color w:val="0000FF"/>
                </w:rPr>
                <w:t>&lt;5&gt;</w:t>
              </w:r>
            </w:hyperlink>
          </w:p>
        </w:tc>
        <w:tc>
          <w:tcPr>
            <w:tcW w:w="964" w:type="dxa"/>
          </w:tcPr>
          <w:p w:rsidR="0020668F" w:rsidRDefault="0020668F">
            <w:pPr>
              <w:pStyle w:val="ConsPlusNormal"/>
              <w:jc w:val="center"/>
            </w:pPr>
            <w:r>
              <w:t xml:space="preserve">Единица измерения продукции по государственному оборонному заказу </w:t>
            </w:r>
            <w:hyperlink w:anchor="P1820">
              <w:r>
                <w:rPr>
                  <w:color w:val="0000FF"/>
                </w:rPr>
                <w:t>&lt;5&gt;</w:t>
              </w:r>
            </w:hyperlink>
          </w:p>
        </w:tc>
        <w:tc>
          <w:tcPr>
            <w:tcW w:w="1134" w:type="dxa"/>
          </w:tcPr>
          <w:p w:rsidR="0020668F" w:rsidRDefault="0020668F">
            <w:pPr>
              <w:pStyle w:val="ConsPlusNormal"/>
              <w:jc w:val="center"/>
            </w:pPr>
            <w:r>
              <w:t xml:space="preserve">Предусмотренное государственным контрактом количество продукции по государственному оборонному заказу </w:t>
            </w:r>
            <w:hyperlink w:anchor="P1821">
              <w:r>
                <w:rPr>
                  <w:color w:val="0000FF"/>
                </w:rPr>
                <w:t>&lt;6&gt;</w:t>
              </w:r>
            </w:hyperlink>
          </w:p>
        </w:tc>
        <w:tc>
          <w:tcPr>
            <w:tcW w:w="1247" w:type="dxa"/>
          </w:tcPr>
          <w:p w:rsidR="0020668F" w:rsidRDefault="0020668F">
            <w:pPr>
              <w:pStyle w:val="ConsPlusNormal"/>
              <w:jc w:val="center"/>
            </w:pPr>
            <w:r>
              <w:t xml:space="preserve">Предусмотренная государственным контрактом цена единицы продукции по государственному оборонному заказу </w:t>
            </w:r>
            <w:hyperlink w:anchor="P1822">
              <w:r>
                <w:rPr>
                  <w:color w:val="0000FF"/>
                </w:rPr>
                <w:t>&lt;7&gt;</w:t>
              </w:r>
            </w:hyperlink>
          </w:p>
        </w:tc>
        <w:tc>
          <w:tcPr>
            <w:tcW w:w="1417" w:type="dxa"/>
          </w:tcPr>
          <w:p w:rsidR="0020668F" w:rsidRDefault="0020668F">
            <w:pPr>
              <w:pStyle w:val="ConsPlusNormal"/>
              <w:jc w:val="center"/>
            </w:pPr>
            <w:r>
              <w:t xml:space="preserve">Поставка продукции по государственному оборонному заказу в рамках отдельного этапа исполнения государственного контракта </w:t>
            </w:r>
            <w:hyperlink w:anchor="P1823">
              <w:r>
                <w:rPr>
                  <w:color w:val="0000FF"/>
                </w:rPr>
                <w:t>&lt;8&gt;</w:t>
              </w:r>
            </w:hyperlink>
          </w:p>
        </w:tc>
        <w:tc>
          <w:tcPr>
            <w:tcW w:w="1587" w:type="dxa"/>
          </w:tcPr>
          <w:p w:rsidR="0020668F" w:rsidRDefault="0020668F">
            <w:pPr>
              <w:pStyle w:val="ConsPlusNormal"/>
              <w:jc w:val="center"/>
            </w:pPr>
            <w:r>
              <w:t xml:space="preserve">Планируемая в соответствии с условиями государственного контракта дата поставки продукции по государственному оборонному заказу </w:t>
            </w:r>
            <w:hyperlink w:anchor="P1824">
              <w:r>
                <w:rPr>
                  <w:color w:val="0000FF"/>
                </w:rPr>
                <w:t>&lt;9&gt;</w:t>
              </w:r>
            </w:hyperlink>
          </w:p>
        </w:tc>
        <w:tc>
          <w:tcPr>
            <w:tcW w:w="1077" w:type="dxa"/>
          </w:tcPr>
          <w:p w:rsidR="0020668F" w:rsidRDefault="0020668F">
            <w:pPr>
              <w:pStyle w:val="ConsPlusNormal"/>
              <w:jc w:val="center"/>
            </w:pPr>
            <w:r>
              <w:t xml:space="preserve">Количество фактически поставленной продукции по государственному оборонному заказу </w:t>
            </w:r>
            <w:hyperlink w:anchor="P1825">
              <w:r>
                <w:rPr>
                  <w:color w:val="0000FF"/>
                </w:rPr>
                <w:t>&lt;10&gt;</w:t>
              </w:r>
            </w:hyperlink>
          </w:p>
        </w:tc>
        <w:tc>
          <w:tcPr>
            <w:tcW w:w="1077" w:type="dxa"/>
          </w:tcPr>
          <w:p w:rsidR="0020668F" w:rsidRDefault="0020668F">
            <w:pPr>
              <w:pStyle w:val="ConsPlusNormal"/>
              <w:jc w:val="center"/>
            </w:pPr>
            <w:r>
              <w:t xml:space="preserve">Цена единицы фактически поставленной продукции по государственному оборонному заказу </w:t>
            </w:r>
            <w:hyperlink w:anchor="P1826">
              <w:r>
                <w:rPr>
                  <w:color w:val="0000FF"/>
                </w:rPr>
                <w:t>&lt;11&gt;</w:t>
              </w:r>
            </w:hyperlink>
          </w:p>
        </w:tc>
        <w:tc>
          <w:tcPr>
            <w:tcW w:w="907" w:type="dxa"/>
          </w:tcPr>
          <w:p w:rsidR="0020668F" w:rsidRDefault="0020668F">
            <w:pPr>
              <w:pStyle w:val="ConsPlusNormal"/>
              <w:jc w:val="center"/>
            </w:pPr>
            <w:r>
              <w:t xml:space="preserve">Фактическая дата поставки продукции по государственному оборонному заказу </w:t>
            </w:r>
            <w:hyperlink w:anchor="P1827">
              <w:r>
                <w:rPr>
                  <w:color w:val="0000FF"/>
                </w:rPr>
                <w:t>&lt;12&gt;</w:t>
              </w:r>
            </w:hyperlink>
          </w:p>
        </w:tc>
      </w:tr>
      <w:tr w:rsidR="0020668F">
        <w:tc>
          <w:tcPr>
            <w:tcW w:w="1020" w:type="dxa"/>
          </w:tcPr>
          <w:p w:rsidR="0020668F" w:rsidRDefault="0020668F">
            <w:pPr>
              <w:pStyle w:val="ConsPlusNormal"/>
              <w:jc w:val="center"/>
            </w:pPr>
            <w:r>
              <w:t>1</w:t>
            </w:r>
          </w:p>
        </w:tc>
        <w:tc>
          <w:tcPr>
            <w:tcW w:w="1134" w:type="dxa"/>
          </w:tcPr>
          <w:p w:rsidR="0020668F" w:rsidRDefault="0020668F">
            <w:pPr>
              <w:pStyle w:val="ConsPlusNormal"/>
              <w:jc w:val="center"/>
            </w:pPr>
            <w:r>
              <w:t>2</w:t>
            </w:r>
          </w:p>
        </w:tc>
        <w:tc>
          <w:tcPr>
            <w:tcW w:w="794" w:type="dxa"/>
          </w:tcPr>
          <w:p w:rsidR="0020668F" w:rsidRDefault="0020668F">
            <w:pPr>
              <w:pStyle w:val="ConsPlusNormal"/>
              <w:jc w:val="center"/>
            </w:pPr>
            <w:r>
              <w:t>3</w:t>
            </w:r>
          </w:p>
        </w:tc>
        <w:tc>
          <w:tcPr>
            <w:tcW w:w="1247" w:type="dxa"/>
          </w:tcPr>
          <w:p w:rsidR="0020668F" w:rsidRDefault="0020668F">
            <w:pPr>
              <w:pStyle w:val="ConsPlusNormal"/>
              <w:jc w:val="center"/>
            </w:pPr>
            <w:r>
              <w:t>4</w:t>
            </w:r>
          </w:p>
        </w:tc>
        <w:tc>
          <w:tcPr>
            <w:tcW w:w="964" w:type="dxa"/>
          </w:tcPr>
          <w:p w:rsidR="0020668F" w:rsidRDefault="0020668F">
            <w:pPr>
              <w:pStyle w:val="ConsPlusNormal"/>
              <w:jc w:val="center"/>
            </w:pPr>
            <w:r>
              <w:t>5</w:t>
            </w:r>
          </w:p>
        </w:tc>
        <w:tc>
          <w:tcPr>
            <w:tcW w:w="1134" w:type="dxa"/>
          </w:tcPr>
          <w:p w:rsidR="0020668F" w:rsidRDefault="0020668F">
            <w:pPr>
              <w:pStyle w:val="ConsPlusNormal"/>
              <w:jc w:val="center"/>
            </w:pPr>
            <w:r>
              <w:t>6</w:t>
            </w:r>
          </w:p>
        </w:tc>
        <w:tc>
          <w:tcPr>
            <w:tcW w:w="1247" w:type="dxa"/>
          </w:tcPr>
          <w:p w:rsidR="0020668F" w:rsidRDefault="0020668F">
            <w:pPr>
              <w:pStyle w:val="ConsPlusNormal"/>
              <w:jc w:val="center"/>
            </w:pPr>
            <w:r>
              <w:t>7</w:t>
            </w:r>
          </w:p>
        </w:tc>
        <w:tc>
          <w:tcPr>
            <w:tcW w:w="1417" w:type="dxa"/>
          </w:tcPr>
          <w:p w:rsidR="0020668F" w:rsidRDefault="0020668F">
            <w:pPr>
              <w:pStyle w:val="ConsPlusNormal"/>
              <w:jc w:val="center"/>
            </w:pPr>
            <w:r>
              <w:t>8</w:t>
            </w:r>
          </w:p>
        </w:tc>
        <w:tc>
          <w:tcPr>
            <w:tcW w:w="1587" w:type="dxa"/>
          </w:tcPr>
          <w:p w:rsidR="0020668F" w:rsidRDefault="0020668F">
            <w:pPr>
              <w:pStyle w:val="ConsPlusNormal"/>
              <w:jc w:val="center"/>
            </w:pPr>
            <w:r>
              <w:t>9</w:t>
            </w:r>
          </w:p>
        </w:tc>
        <w:tc>
          <w:tcPr>
            <w:tcW w:w="1077" w:type="dxa"/>
          </w:tcPr>
          <w:p w:rsidR="0020668F" w:rsidRDefault="0020668F">
            <w:pPr>
              <w:pStyle w:val="ConsPlusNormal"/>
              <w:jc w:val="center"/>
            </w:pPr>
            <w:r>
              <w:t>10</w:t>
            </w:r>
          </w:p>
        </w:tc>
        <w:tc>
          <w:tcPr>
            <w:tcW w:w="1077" w:type="dxa"/>
          </w:tcPr>
          <w:p w:rsidR="0020668F" w:rsidRDefault="0020668F">
            <w:pPr>
              <w:pStyle w:val="ConsPlusNormal"/>
              <w:jc w:val="center"/>
            </w:pPr>
            <w:r>
              <w:t>11</w:t>
            </w:r>
          </w:p>
        </w:tc>
        <w:tc>
          <w:tcPr>
            <w:tcW w:w="907" w:type="dxa"/>
          </w:tcPr>
          <w:p w:rsidR="0020668F" w:rsidRDefault="0020668F">
            <w:pPr>
              <w:pStyle w:val="ConsPlusNormal"/>
              <w:jc w:val="center"/>
            </w:pPr>
            <w:r>
              <w:t>12</w:t>
            </w:r>
          </w:p>
        </w:tc>
      </w:tr>
      <w:tr w:rsidR="0020668F">
        <w:tc>
          <w:tcPr>
            <w:tcW w:w="1020" w:type="dxa"/>
          </w:tcPr>
          <w:p w:rsidR="0020668F" w:rsidRDefault="0020668F">
            <w:pPr>
              <w:pStyle w:val="ConsPlusNormal"/>
            </w:pPr>
          </w:p>
        </w:tc>
        <w:tc>
          <w:tcPr>
            <w:tcW w:w="1134" w:type="dxa"/>
          </w:tcPr>
          <w:p w:rsidR="0020668F" w:rsidRDefault="0020668F">
            <w:pPr>
              <w:pStyle w:val="ConsPlusNormal"/>
            </w:pPr>
          </w:p>
        </w:tc>
        <w:tc>
          <w:tcPr>
            <w:tcW w:w="794" w:type="dxa"/>
          </w:tcPr>
          <w:p w:rsidR="0020668F" w:rsidRDefault="0020668F">
            <w:pPr>
              <w:pStyle w:val="ConsPlusNormal"/>
            </w:pPr>
          </w:p>
        </w:tc>
        <w:tc>
          <w:tcPr>
            <w:tcW w:w="1247" w:type="dxa"/>
          </w:tcPr>
          <w:p w:rsidR="0020668F" w:rsidRDefault="0020668F">
            <w:pPr>
              <w:pStyle w:val="ConsPlusNormal"/>
            </w:pPr>
          </w:p>
        </w:tc>
        <w:tc>
          <w:tcPr>
            <w:tcW w:w="964" w:type="dxa"/>
          </w:tcPr>
          <w:p w:rsidR="0020668F" w:rsidRDefault="0020668F">
            <w:pPr>
              <w:pStyle w:val="ConsPlusNormal"/>
            </w:pPr>
          </w:p>
        </w:tc>
        <w:tc>
          <w:tcPr>
            <w:tcW w:w="1134" w:type="dxa"/>
          </w:tcPr>
          <w:p w:rsidR="0020668F" w:rsidRDefault="0020668F">
            <w:pPr>
              <w:pStyle w:val="ConsPlusNormal"/>
            </w:pPr>
          </w:p>
        </w:tc>
        <w:tc>
          <w:tcPr>
            <w:tcW w:w="1247" w:type="dxa"/>
          </w:tcPr>
          <w:p w:rsidR="0020668F" w:rsidRDefault="0020668F">
            <w:pPr>
              <w:pStyle w:val="ConsPlusNormal"/>
            </w:pPr>
          </w:p>
        </w:tc>
        <w:tc>
          <w:tcPr>
            <w:tcW w:w="1417" w:type="dxa"/>
          </w:tcPr>
          <w:p w:rsidR="0020668F" w:rsidRDefault="0020668F">
            <w:pPr>
              <w:pStyle w:val="ConsPlusNormal"/>
            </w:pPr>
          </w:p>
        </w:tc>
        <w:tc>
          <w:tcPr>
            <w:tcW w:w="1587" w:type="dxa"/>
          </w:tcPr>
          <w:p w:rsidR="0020668F" w:rsidRDefault="0020668F">
            <w:pPr>
              <w:pStyle w:val="ConsPlusNormal"/>
            </w:pPr>
          </w:p>
        </w:tc>
        <w:tc>
          <w:tcPr>
            <w:tcW w:w="1077" w:type="dxa"/>
          </w:tcPr>
          <w:p w:rsidR="0020668F" w:rsidRDefault="0020668F">
            <w:pPr>
              <w:pStyle w:val="ConsPlusNormal"/>
            </w:pPr>
          </w:p>
        </w:tc>
        <w:tc>
          <w:tcPr>
            <w:tcW w:w="1077" w:type="dxa"/>
          </w:tcPr>
          <w:p w:rsidR="0020668F" w:rsidRDefault="0020668F">
            <w:pPr>
              <w:pStyle w:val="ConsPlusNormal"/>
            </w:pPr>
          </w:p>
        </w:tc>
        <w:tc>
          <w:tcPr>
            <w:tcW w:w="907" w:type="dxa"/>
          </w:tcPr>
          <w:p w:rsidR="0020668F" w:rsidRDefault="0020668F">
            <w:pPr>
              <w:pStyle w:val="ConsPlusNormal"/>
            </w:pP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531"/>
        <w:gridCol w:w="964"/>
        <w:gridCol w:w="907"/>
        <w:gridCol w:w="850"/>
        <w:gridCol w:w="1474"/>
        <w:gridCol w:w="964"/>
        <w:gridCol w:w="794"/>
        <w:gridCol w:w="1134"/>
        <w:gridCol w:w="964"/>
        <w:gridCol w:w="1077"/>
        <w:gridCol w:w="1020"/>
        <w:gridCol w:w="964"/>
      </w:tblGrid>
      <w:tr w:rsidR="0020668F">
        <w:tc>
          <w:tcPr>
            <w:tcW w:w="964" w:type="dxa"/>
          </w:tcPr>
          <w:p w:rsidR="0020668F" w:rsidRDefault="0020668F">
            <w:pPr>
              <w:pStyle w:val="ConsPlusNormal"/>
              <w:jc w:val="center"/>
            </w:pPr>
            <w:r>
              <w:t xml:space="preserve">Наименование предусмотренных государственным контрактом давальческих материальных </w:t>
            </w:r>
            <w:r>
              <w:lastRenderedPageBreak/>
              <w:t xml:space="preserve">ресурсов </w:t>
            </w:r>
            <w:hyperlink w:anchor="P1828">
              <w:r>
                <w:rPr>
                  <w:color w:val="0000FF"/>
                </w:rPr>
                <w:t>&lt;13&gt;</w:t>
              </w:r>
            </w:hyperlink>
          </w:p>
        </w:tc>
        <w:tc>
          <w:tcPr>
            <w:tcW w:w="1531" w:type="dxa"/>
          </w:tcPr>
          <w:p w:rsidR="0020668F" w:rsidRDefault="0020668F">
            <w:pPr>
              <w:pStyle w:val="ConsPlusNormal"/>
              <w:jc w:val="center"/>
            </w:pPr>
            <w:r>
              <w:lastRenderedPageBreak/>
              <w:t xml:space="preserve">Код по Единому </w:t>
            </w:r>
            <w:hyperlink r:id="rId145">
              <w:r>
                <w:rPr>
                  <w:color w:val="0000FF"/>
                </w:rPr>
                <w:t>кодификатору</w:t>
              </w:r>
            </w:hyperlink>
            <w:r>
              <w:t xml:space="preserve"> предметов снабжения для федеральных государственных нужд (ЕК 001-2023) предусмотренных государственн</w:t>
            </w:r>
            <w:r>
              <w:lastRenderedPageBreak/>
              <w:t xml:space="preserve">ым контрактом давальческих материальных ресурсов </w:t>
            </w:r>
            <w:hyperlink w:anchor="P1828">
              <w:r>
                <w:rPr>
                  <w:color w:val="0000FF"/>
                </w:rPr>
                <w:t>&lt;13&gt;</w:t>
              </w:r>
            </w:hyperlink>
          </w:p>
        </w:tc>
        <w:tc>
          <w:tcPr>
            <w:tcW w:w="964" w:type="dxa"/>
          </w:tcPr>
          <w:p w:rsidR="0020668F" w:rsidRDefault="0020668F">
            <w:pPr>
              <w:pStyle w:val="ConsPlusNormal"/>
              <w:jc w:val="center"/>
            </w:pPr>
            <w:r>
              <w:lastRenderedPageBreak/>
              <w:t>Единица измерения предусмотренных государственным контрактом давальческих материа</w:t>
            </w:r>
            <w:r>
              <w:lastRenderedPageBreak/>
              <w:t xml:space="preserve">льных ресурсов </w:t>
            </w:r>
            <w:hyperlink w:anchor="P1828">
              <w:r>
                <w:rPr>
                  <w:color w:val="0000FF"/>
                </w:rPr>
                <w:t>&lt;13&gt;</w:t>
              </w:r>
            </w:hyperlink>
          </w:p>
        </w:tc>
        <w:tc>
          <w:tcPr>
            <w:tcW w:w="907" w:type="dxa"/>
          </w:tcPr>
          <w:p w:rsidR="0020668F" w:rsidRDefault="0020668F">
            <w:pPr>
              <w:pStyle w:val="ConsPlusNormal"/>
              <w:jc w:val="center"/>
            </w:pPr>
            <w:r>
              <w:lastRenderedPageBreak/>
              <w:t>Количество предусмотренных государственным контрактом давальческих матери</w:t>
            </w:r>
            <w:r>
              <w:lastRenderedPageBreak/>
              <w:t xml:space="preserve">альных ресурсов </w:t>
            </w:r>
            <w:hyperlink w:anchor="P1828">
              <w:r>
                <w:rPr>
                  <w:color w:val="0000FF"/>
                </w:rPr>
                <w:t>&lt;13&gt;</w:t>
              </w:r>
            </w:hyperlink>
          </w:p>
        </w:tc>
        <w:tc>
          <w:tcPr>
            <w:tcW w:w="850" w:type="dxa"/>
          </w:tcPr>
          <w:p w:rsidR="0020668F" w:rsidRDefault="0020668F">
            <w:pPr>
              <w:pStyle w:val="ConsPlusNormal"/>
              <w:jc w:val="center"/>
            </w:pPr>
            <w:r>
              <w:lastRenderedPageBreak/>
              <w:t>Наименование фактически предоставленных давальческих материальных ресурс</w:t>
            </w:r>
            <w:r>
              <w:lastRenderedPageBreak/>
              <w:t xml:space="preserve">ов </w:t>
            </w:r>
            <w:hyperlink w:anchor="P1829">
              <w:r>
                <w:rPr>
                  <w:color w:val="0000FF"/>
                </w:rPr>
                <w:t>&lt;14&gt;</w:t>
              </w:r>
            </w:hyperlink>
          </w:p>
        </w:tc>
        <w:tc>
          <w:tcPr>
            <w:tcW w:w="1474" w:type="dxa"/>
          </w:tcPr>
          <w:p w:rsidR="0020668F" w:rsidRDefault="0020668F">
            <w:pPr>
              <w:pStyle w:val="ConsPlusNormal"/>
              <w:jc w:val="center"/>
            </w:pPr>
            <w:r>
              <w:lastRenderedPageBreak/>
              <w:t xml:space="preserve">Код по Единому </w:t>
            </w:r>
            <w:hyperlink r:id="rId146">
              <w:r>
                <w:rPr>
                  <w:color w:val="0000FF"/>
                </w:rPr>
                <w:t>кодификатору</w:t>
              </w:r>
            </w:hyperlink>
            <w:r>
              <w:t xml:space="preserve"> предметов снабжения для федеральных государственных нужд (ЕК 001-2023) фактически предоставленных </w:t>
            </w:r>
            <w:r>
              <w:lastRenderedPageBreak/>
              <w:t xml:space="preserve">давальческих материальных ресурсов </w:t>
            </w:r>
            <w:hyperlink w:anchor="P1829">
              <w:r>
                <w:rPr>
                  <w:color w:val="0000FF"/>
                </w:rPr>
                <w:t>&lt;14&gt;</w:t>
              </w:r>
            </w:hyperlink>
          </w:p>
        </w:tc>
        <w:tc>
          <w:tcPr>
            <w:tcW w:w="964" w:type="dxa"/>
          </w:tcPr>
          <w:p w:rsidR="0020668F" w:rsidRDefault="0020668F">
            <w:pPr>
              <w:pStyle w:val="ConsPlusNormal"/>
              <w:jc w:val="center"/>
            </w:pPr>
            <w:r>
              <w:lastRenderedPageBreak/>
              <w:t>Единица измерения фактически предоставленных давальческих материальных ресурсо</w:t>
            </w:r>
            <w:r>
              <w:lastRenderedPageBreak/>
              <w:t xml:space="preserve">в </w:t>
            </w:r>
            <w:hyperlink w:anchor="P1829">
              <w:r>
                <w:rPr>
                  <w:color w:val="0000FF"/>
                </w:rPr>
                <w:t>&lt;14&gt;</w:t>
              </w:r>
            </w:hyperlink>
          </w:p>
        </w:tc>
        <w:tc>
          <w:tcPr>
            <w:tcW w:w="794" w:type="dxa"/>
          </w:tcPr>
          <w:p w:rsidR="0020668F" w:rsidRDefault="0020668F">
            <w:pPr>
              <w:pStyle w:val="ConsPlusNormal"/>
              <w:jc w:val="center"/>
            </w:pPr>
            <w:r>
              <w:lastRenderedPageBreak/>
              <w:t>Количество фактически предоставленных давальческих материальных ресурс</w:t>
            </w:r>
            <w:r>
              <w:lastRenderedPageBreak/>
              <w:t xml:space="preserve">ов </w:t>
            </w:r>
            <w:hyperlink w:anchor="P1829">
              <w:r>
                <w:rPr>
                  <w:color w:val="0000FF"/>
                </w:rPr>
                <w:t>&lt;14&gt;</w:t>
              </w:r>
            </w:hyperlink>
          </w:p>
        </w:tc>
        <w:tc>
          <w:tcPr>
            <w:tcW w:w="1134" w:type="dxa"/>
          </w:tcPr>
          <w:p w:rsidR="0020668F" w:rsidRDefault="0020668F">
            <w:pPr>
              <w:pStyle w:val="ConsPlusNormal"/>
              <w:jc w:val="center"/>
            </w:pPr>
            <w:r>
              <w:lastRenderedPageBreak/>
              <w:t>Планируемая в соответствии с условиями государственного контракта дата установления ориентир</w:t>
            </w:r>
            <w:r>
              <w:lastRenderedPageBreak/>
              <w:t xml:space="preserve">овочной цены на продукцию по государственному оборонному заказу </w:t>
            </w:r>
            <w:hyperlink w:anchor="P1830">
              <w:r>
                <w:rPr>
                  <w:color w:val="0000FF"/>
                </w:rPr>
                <w:t>&lt;15&gt;</w:t>
              </w:r>
            </w:hyperlink>
          </w:p>
        </w:tc>
        <w:tc>
          <w:tcPr>
            <w:tcW w:w="964" w:type="dxa"/>
          </w:tcPr>
          <w:p w:rsidR="0020668F" w:rsidRDefault="0020668F">
            <w:pPr>
              <w:pStyle w:val="ConsPlusNormal"/>
              <w:jc w:val="center"/>
            </w:pPr>
            <w:r>
              <w:lastRenderedPageBreak/>
              <w:t>Фактическая дата установления ориентировочной цены на продукцию по государственном</w:t>
            </w:r>
            <w:r>
              <w:lastRenderedPageBreak/>
              <w:t xml:space="preserve">у оборонному заказу </w:t>
            </w:r>
            <w:hyperlink w:anchor="P1831">
              <w:r>
                <w:rPr>
                  <w:color w:val="0000FF"/>
                </w:rPr>
                <w:t>&lt;16&gt;</w:t>
              </w:r>
            </w:hyperlink>
          </w:p>
        </w:tc>
        <w:tc>
          <w:tcPr>
            <w:tcW w:w="1077" w:type="dxa"/>
          </w:tcPr>
          <w:p w:rsidR="0020668F" w:rsidRDefault="0020668F">
            <w:pPr>
              <w:pStyle w:val="ConsPlusNormal"/>
              <w:jc w:val="center"/>
            </w:pPr>
            <w:r>
              <w:lastRenderedPageBreak/>
              <w:t>Планируемая дата перевода в фиксированную цену других видов цен на продукцию по государст</w:t>
            </w:r>
            <w:r>
              <w:lastRenderedPageBreak/>
              <w:t xml:space="preserve">венному оборонному заказу </w:t>
            </w:r>
            <w:hyperlink w:anchor="P1832">
              <w:r>
                <w:rPr>
                  <w:color w:val="0000FF"/>
                </w:rPr>
                <w:t>&lt;17&gt;</w:t>
              </w:r>
            </w:hyperlink>
          </w:p>
        </w:tc>
        <w:tc>
          <w:tcPr>
            <w:tcW w:w="1020" w:type="dxa"/>
          </w:tcPr>
          <w:p w:rsidR="0020668F" w:rsidRDefault="0020668F">
            <w:pPr>
              <w:pStyle w:val="ConsPlusNormal"/>
              <w:jc w:val="center"/>
            </w:pPr>
            <w:r>
              <w:lastRenderedPageBreak/>
              <w:t>Фактическая дата перевода в фиксированную цену других видов цен на продукцию по государс</w:t>
            </w:r>
            <w:r>
              <w:lastRenderedPageBreak/>
              <w:t xml:space="preserve">твенному оборонному заказу </w:t>
            </w:r>
            <w:hyperlink w:anchor="P1832">
              <w:r>
                <w:rPr>
                  <w:color w:val="0000FF"/>
                </w:rPr>
                <w:t>&lt;17&gt;</w:t>
              </w:r>
            </w:hyperlink>
          </w:p>
        </w:tc>
        <w:tc>
          <w:tcPr>
            <w:tcW w:w="964" w:type="dxa"/>
          </w:tcPr>
          <w:p w:rsidR="0020668F" w:rsidRDefault="0020668F">
            <w:pPr>
              <w:pStyle w:val="ConsPlusNormal"/>
              <w:jc w:val="center"/>
            </w:pPr>
            <w:r>
              <w:lastRenderedPageBreak/>
              <w:t xml:space="preserve">Вид цены на продукцию по государственному оборонному заказу </w:t>
            </w:r>
            <w:hyperlink w:anchor="P1832">
              <w:r>
                <w:rPr>
                  <w:color w:val="0000FF"/>
                </w:rPr>
                <w:t>&lt;17&gt;</w:t>
              </w:r>
            </w:hyperlink>
            <w:r>
              <w:t xml:space="preserve">, </w:t>
            </w:r>
            <w:hyperlink w:anchor="P1833">
              <w:r>
                <w:rPr>
                  <w:color w:val="0000FF"/>
                </w:rPr>
                <w:t>&lt;18&gt;</w:t>
              </w:r>
            </w:hyperlink>
          </w:p>
        </w:tc>
      </w:tr>
      <w:tr w:rsidR="0020668F">
        <w:tc>
          <w:tcPr>
            <w:tcW w:w="964" w:type="dxa"/>
          </w:tcPr>
          <w:p w:rsidR="0020668F" w:rsidRDefault="0020668F">
            <w:pPr>
              <w:pStyle w:val="ConsPlusNormal"/>
              <w:jc w:val="center"/>
            </w:pPr>
            <w:r>
              <w:t>13</w:t>
            </w:r>
          </w:p>
        </w:tc>
        <w:tc>
          <w:tcPr>
            <w:tcW w:w="1531" w:type="dxa"/>
          </w:tcPr>
          <w:p w:rsidR="0020668F" w:rsidRDefault="0020668F">
            <w:pPr>
              <w:pStyle w:val="ConsPlusNormal"/>
              <w:jc w:val="center"/>
            </w:pPr>
            <w:r>
              <w:t>14</w:t>
            </w:r>
          </w:p>
        </w:tc>
        <w:tc>
          <w:tcPr>
            <w:tcW w:w="964" w:type="dxa"/>
          </w:tcPr>
          <w:p w:rsidR="0020668F" w:rsidRDefault="0020668F">
            <w:pPr>
              <w:pStyle w:val="ConsPlusNormal"/>
              <w:jc w:val="center"/>
            </w:pPr>
            <w:r>
              <w:t>15</w:t>
            </w:r>
          </w:p>
        </w:tc>
        <w:tc>
          <w:tcPr>
            <w:tcW w:w="907" w:type="dxa"/>
          </w:tcPr>
          <w:p w:rsidR="0020668F" w:rsidRDefault="0020668F">
            <w:pPr>
              <w:pStyle w:val="ConsPlusNormal"/>
              <w:jc w:val="center"/>
            </w:pPr>
            <w:r>
              <w:t>16</w:t>
            </w:r>
          </w:p>
        </w:tc>
        <w:tc>
          <w:tcPr>
            <w:tcW w:w="850" w:type="dxa"/>
          </w:tcPr>
          <w:p w:rsidR="0020668F" w:rsidRDefault="0020668F">
            <w:pPr>
              <w:pStyle w:val="ConsPlusNormal"/>
              <w:jc w:val="center"/>
            </w:pPr>
            <w:r>
              <w:t>17</w:t>
            </w:r>
          </w:p>
        </w:tc>
        <w:tc>
          <w:tcPr>
            <w:tcW w:w="1474" w:type="dxa"/>
          </w:tcPr>
          <w:p w:rsidR="0020668F" w:rsidRDefault="0020668F">
            <w:pPr>
              <w:pStyle w:val="ConsPlusNormal"/>
              <w:jc w:val="center"/>
            </w:pPr>
            <w:r>
              <w:t>18</w:t>
            </w:r>
          </w:p>
        </w:tc>
        <w:tc>
          <w:tcPr>
            <w:tcW w:w="964" w:type="dxa"/>
          </w:tcPr>
          <w:p w:rsidR="0020668F" w:rsidRDefault="0020668F">
            <w:pPr>
              <w:pStyle w:val="ConsPlusNormal"/>
              <w:jc w:val="center"/>
            </w:pPr>
            <w:r>
              <w:t>19</w:t>
            </w:r>
          </w:p>
        </w:tc>
        <w:tc>
          <w:tcPr>
            <w:tcW w:w="794" w:type="dxa"/>
          </w:tcPr>
          <w:p w:rsidR="0020668F" w:rsidRDefault="0020668F">
            <w:pPr>
              <w:pStyle w:val="ConsPlusNormal"/>
              <w:jc w:val="center"/>
            </w:pPr>
            <w:r>
              <w:t>20</w:t>
            </w:r>
          </w:p>
        </w:tc>
        <w:tc>
          <w:tcPr>
            <w:tcW w:w="1134" w:type="dxa"/>
          </w:tcPr>
          <w:p w:rsidR="0020668F" w:rsidRDefault="0020668F">
            <w:pPr>
              <w:pStyle w:val="ConsPlusNormal"/>
              <w:jc w:val="center"/>
            </w:pPr>
            <w:r>
              <w:t>21</w:t>
            </w:r>
          </w:p>
        </w:tc>
        <w:tc>
          <w:tcPr>
            <w:tcW w:w="964" w:type="dxa"/>
          </w:tcPr>
          <w:p w:rsidR="0020668F" w:rsidRDefault="0020668F">
            <w:pPr>
              <w:pStyle w:val="ConsPlusNormal"/>
              <w:jc w:val="center"/>
            </w:pPr>
            <w:r>
              <w:t>22</w:t>
            </w:r>
          </w:p>
        </w:tc>
        <w:tc>
          <w:tcPr>
            <w:tcW w:w="1077" w:type="dxa"/>
          </w:tcPr>
          <w:p w:rsidR="0020668F" w:rsidRDefault="0020668F">
            <w:pPr>
              <w:pStyle w:val="ConsPlusNormal"/>
              <w:jc w:val="center"/>
            </w:pPr>
            <w:r>
              <w:t>23</w:t>
            </w:r>
          </w:p>
        </w:tc>
        <w:tc>
          <w:tcPr>
            <w:tcW w:w="1020" w:type="dxa"/>
          </w:tcPr>
          <w:p w:rsidR="0020668F" w:rsidRDefault="0020668F">
            <w:pPr>
              <w:pStyle w:val="ConsPlusNormal"/>
              <w:jc w:val="center"/>
            </w:pPr>
            <w:r>
              <w:t>24</w:t>
            </w:r>
          </w:p>
        </w:tc>
        <w:tc>
          <w:tcPr>
            <w:tcW w:w="964" w:type="dxa"/>
          </w:tcPr>
          <w:p w:rsidR="0020668F" w:rsidRDefault="0020668F">
            <w:pPr>
              <w:pStyle w:val="ConsPlusNormal"/>
              <w:jc w:val="center"/>
            </w:pPr>
            <w:r>
              <w:t>25</w:t>
            </w:r>
          </w:p>
        </w:tc>
      </w:tr>
      <w:tr w:rsidR="0020668F">
        <w:tc>
          <w:tcPr>
            <w:tcW w:w="964" w:type="dxa"/>
          </w:tcPr>
          <w:p w:rsidR="0020668F" w:rsidRDefault="0020668F">
            <w:pPr>
              <w:pStyle w:val="ConsPlusNormal"/>
            </w:pPr>
          </w:p>
        </w:tc>
        <w:tc>
          <w:tcPr>
            <w:tcW w:w="1531" w:type="dxa"/>
          </w:tcPr>
          <w:p w:rsidR="0020668F" w:rsidRDefault="0020668F">
            <w:pPr>
              <w:pStyle w:val="ConsPlusNormal"/>
            </w:pPr>
          </w:p>
        </w:tc>
        <w:tc>
          <w:tcPr>
            <w:tcW w:w="964" w:type="dxa"/>
          </w:tcPr>
          <w:p w:rsidR="0020668F" w:rsidRDefault="0020668F">
            <w:pPr>
              <w:pStyle w:val="ConsPlusNormal"/>
            </w:pPr>
          </w:p>
        </w:tc>
        <w:tc>
          <w:tcPr>
            <w:tcW w:w="907" w:type="dxa"/>
          </w:tcPr>
          <w:p w:rsidR="0020668F" w:rsidRDefault="0020668F">
            <w:pPr>
              <w:pStyle w:val="ConsPlusNormal"/>
            </w:pPr>
          </w:p>
        </w:tc>
        <w:tc>
          <w:tcPr>
            <w:tcW w:w="850" w:type="dxa"/>
          </w:tcPr>
          <w:p w:rsidR="0020668F" w:rsidRDefault="0020668F">
            <w:pPr>
              <w:pStyle w:val="ConsPlusNormal"/>
            </w:pPr>
          </w:p>
        </w:tc>
        <w:tc>
          <w:tcPr>
            <w:tcW w:w="1474" w:type="dxa"/>
          </w:tcPr>
          <w:p w:rsidR="0020668F" w:rsidRDefault="0020668F">
            <w:pPr>
              <w:pStyle w:val="ConsPlusNormal"/>
            </w:pPr>
          </w:p>
        </w:tc>
        <w:tc>
          <w:tcPr>
            <w:tcW w:w="964" w:type="dxa"/>
          </w:tcPr>
          <w:p w:rsidR="0020668F" w:rsidRDefault="0020668F">
            <w:pPr>
              <w:pStyle w:val="ConsPlusNormal"/>
            </w:pPr>
          </w:p>
        </w:tc>
        <w:tc>
          <w:tcPr>
            <w:tcW w:w="794" w:type="dxa"/>
          </w:tcPr>
          <w:p w:rsidR="0020668F" w:rsidRDefault="0020668F">
            <w:pPr>
              <w:pStyle w:val="ConsPlusNormal"/>
            </w:pPr>
          </w:p>
        </w:tc>
        <w:tc>
          <w:tcPr>
            <w:tcW w:w="1134" w:type="dxa"/>
          </w:tcPr>
          <w:p w:rsidR="0020668F" w:rsidRDefault="0020668F">
            <w:pPr>
              <w:pStyle w:val="ConsPlusNormal"/>
            </w:pPr>
          </w:p>
        </w:tc>
        <w:tc>
          <w:tcPr>
            <w:tcW w:w="964" w:type="dxa"/>
          </w:tcPr>
          <w:p w:rsidR="0020668F" w:rsidRDefault="0020668F">
            <w:pPr>
              <w:pStyle w:val="ConsPlusNormal"/>
            </w:pPr>
          </w:p>
        </w:tc>
        <w:tc>
          <w:tcPr>
            <w:tcW w:w="1077" w:type="dxa"/>
          </w:tcPr>
          <w:p w:rsidR="0020668F" w:rsidRDefault="0020668F">
            <w:pPr>
              <w:pStyle w:val="ConsPlusNormal"/>
            </w:pPr>
          </w:p>
        </w:tc>
        <w:tc>
          <w:tcPr>
            <w:tcW w:w="1020" w:type="dxa"/>
          </w:tcPr>
          <w:p w:rsidR="0020668F" w:rsidRDefault="0020668F">
            <w:pPr>
              <w:pStyle w:val="ConsPlusNormal"/>
            </w:pPr>
          </w:p>
        </w:tc>
        <w:tc>
          <w:tcPr>
            <w:tcW w:w="964" w:type="dxa"/>
          </w:tcPr>
          <w:p w:rsidR="0020668F" w:rsidRDefault="0020668F">
            <w:pPr>
              <w:pStyle w:val="ConsPlusNormal"/>
            </w:pPr>
          </w:p>
        </w:tc>
      </w:tr>
    </w:tbl>
    <w:p w:rsidR="0020668F" w:rsidRDefault="002066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15"/>
        <w:gridCol w:w="2884"/>
      </w:tblGrid>
      <w:tr w:rsidR="0020668F">
        <w:tc>
          <w:tcPr>
            <w:tcW w:w="10715" w:type="dxa"/>
          </w:tcPr>
          <w:p w:rsidR="0020668F" w:rsidRDefault="0020668F">
            <w:pPr>
              <w:pStyle w:val="ConsPlusNormal"/>
              <w:jc w:val="both"/>
            </w:pPr>
            <w:r>
              <w:t xml:space="preserve">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t>
            </w:r>
            <w:hyperlink w:anchor="P1834">
              <w:r>
                <w:rPr>
                  <w:color w:val="0000FF"/>
                </w:rPr>
                <w:t>&lt;19&gt;</w:t>
              </w:r>
            </w:hyperlink>
          </w:p>
        </w:tc>
        <w:tc>
          <w:tcPr>
            <w:tcW w:w="2884" w:type="dxa"/>
          </w:tcPr>
          <w:p w:rsidR="0020668F" w:rsidRDefault="0020668F">
            <w:pPr>
              <w:pStyle w:val="ConsPlusNormal"/>
            </w:pPr>
          </w:p>
        </w:tc>
      </w:tr>
      <w:tr w:rsidR="0020668F">
        <w:tc>
          <w:tcPr>
            <w:tcW w:w="10715" w:type="dxa"/>
          </w:tcPr>
          <w:p w:rsidR="0020668F" w:rsidRDefault="0020668F">
            <w:pPr>
              <w:pStyle w:val="ConsPlusNormal"/>
              <w:jc w:val="both"/>
            </w:pPr>
            <w:r>
              <w:t xml:space="preserve">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t>
            </w:r>
            <w:hyperlink w:anchor="P1835">
              <w:r>
                <w:rPr>
                  <w:color w:val="0000FF"/>
                </w:rPr>
                <w:t>&lt;20&gt;</w:t>
              </w:r>
            </w:hyperlink>
          </w:p>
        </w:tc>
        <w:tc>
          <w:tcPr>
            <w:tcW w:w="2884" w:type="dxa"/>
          </w:tcPr>
          <w:p w:rsidR="0020668F" w:rsidRDefault="0020668F">
            <w:pPr>
              <w:pStyle w:val="ConsPlusNormal"/>
            </w:pPr>
          </w:p>
        </w:tc>
      </w:tr>
      <w:tr w:rsidR="0020668F">
        <w:tc>
          <w:tcPr>
            <w:tcW w:w="10715" w:type="dxa"/>
          </w:tcPr>
          <w:p w:rsidR="0020668F" w:rsidRDefault="0020668F">
            <w:pPr>
              <w:pStyle w:val="ConsPlusNormal"/>
              <w:jc w:val="both"/>
            </w:pPr>
            <w:r>
              <w:t xml:space="preserve">Метод определения цены на продукцию по государственному оборонному заказу </w:t>
            </w:r>
            <w:hyperlink w:anchor="P1836">
              <w:r>
                <w:rPr>
                  <w:color w:val="0000FF"/>
                </w:rPr>
                <w:t>&lt;21&gt;</w:t>
              </w:r>
            </w:hyperlink>
          </w:p>
        </w:tc>
        <w:tc>
          <w:tcPr>
            <w:tcW w:w="2884" w:type="dxa"/>
          </w:tcPr>
          <w:p w:rsidR="0020668F" w:rsidRDefault="0020668F">
            <w:pPr>
              <w:pStyle w:val="ConsPlusNormal"/>
            </w:pPr>
          </w:p>
        </w:tc>
      </w:tr>
    </w:tbl>
    <w:p w:rsidR="0020668F" w:rsidRDefault="002066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1"/>
        <w:gridCol w:w="3422"/>
        <w:gridCol w:w="340"/>
        <w:gridCol w:w="1984"/>
        <w:gridCol w:w="340"/>
        <w:gridCol w:w="3206"/>
      </w:tblGrid>
      <w:tr w:rsidR="0020668F">
        <w:tc>
          <w:tcPr>
            <w:tcW w:w="4301" w:type="dxa"/>
            <w:tcBorders>
              <w:top w:val="nil"/>
              <w:left w:val="nil"/>
              <w:bottom w:val="nil"/>
              <w:right w:val="nil"/>
            </w:tcBorders>
            <w:vAlign w:val="bottom"/>
          </w:tcPr>
          <w:p w:rsidR="0020668F" w:rsidRDefault="0020668F">
            <w:pPr>
              <w:pStyle w:val="ConsPlusNormal"/>
            </w:pPr>
            <w:r>
              <w:t>Руководитель (уполномоченное лицо)</w:t>
            </w:r>
          </w:p>
        </w:tc>
        <w:tc>
          <w:tcPr>
            <w:tcW w:w="3422"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jc w:val="both"/>
            </w:pPr>
          </w:p>
        </w:tc>
        <w:tc>
          <w:tcPr>
            <w:tcW w:w="1984" w:type="dxa"/>
            <w:tcBorders>
              <w:top w:val="nil"/>
              <w:left w:val="nil"/>
              <w:bottom w:val="single" w:sz="4" w:space="0" w:color="auto"/>
              <w:right w:val="nil"/>
            </w:tcBorders>
          </w:tcPr>
          <w:p w:rsidR="0020668F" w:rsidRDefault="0020668F">
            <w:pPr>
              <w:pStyle w:val="ConsPlusNormal"/>
            </w:pPr>
          </w:p>
        </w:tc>
        <w:tc>
          <w:tcPr>
            <w:tcW w:w="340" w:type="dxa"/>
            <w:tcBorders>
              <w:top w:val="nil"/>
              <w:left w:val="nil"/>
              <w:bottom w:val="nil"/>
              <w:right w:val="nil"/>
            </w:tcBorders>
          </w:tcPr>
          <w:p w:rsidR="0020668F" w:rsidRDefault="0020668F">
            <w:pPr>
              <w:pStyle w:val="ConsPlusNormal"/>
              <w:jc w:val="both"/>
            </w:pPr>
          </w:p>
        </w:tc>
        <w:tc>
          <w:tcPr>
            <w:tcW w:w="3206" w:type="dxa"/>
            <w:tcBorders>
              <w:top w:val="nil"/>
              <w:left w:val="nil"/>
              <w:bottom w:val="single" w:sz="4" w:space="0" w:color="auto"/>
              <w:right w:val="nil"/>
            </w:tcBorders>
          </w:tcPr>
          <w:p w:rsidR="0020668F" w:rsidRDefault="0020668F">
            <w:pPr>
              <w:pStyle w:val="ConsPlusNormal"/>
            </w:pPr>
          </w:p>
        </w:tc>
      </w:tr>
      <w:tr w:rsidR="0020668F">
        <w:tc>
          <w:tcPr>
            <w:tcW w:w="4301" w:type="dxa"/>
            <w:tcBorders>
              <w:top w:val="nil"/>
              <w:left w:val="nil"/>
              <w:bottom w:val="nil"/>
              <w:right w:val="nil"/>
            </w:tcBorders>
          </w:tcPr>
          <w:p w:rsidR="0020668F" w:rsidRDefault="0020668F">
            <w:pPr>
              <w:pStyle w:val="ConsPlusNormal"/>
              <w:jc w:val="both"/>
            </w:pPr>
          </w:p>
        </w:tc>
        <w:tc>
          <w:tcPr>
            <w:tcW w:w="3422" w:type="dxa"/>
            <w:tcBorders>
              <w:top w:val="single" w:sz="4" w:space="0" w:color="auto"/>
              <w:left w:val="nil"/>
              <w:bottom w:val="nil"/>
              <w:right w:val="nil"/>
            </w:tcBorders>
          </w:tcPr>
          <w:p w:rsidR="0020668F" w:rsidRDefault="0020668F">
            <w:pPr>
              <w:pStyle w:val="ConsPlusNormal"/>
              <w:jc w:val="center"/>
            </w:pPr>
            <w:r>
              <w:t>(должность)</w:t>
            </w:r>
          </w:p>
        </w:tc>
        <w:tc>
          <w:tcPr>
            <w:tcW w:w="340" w:type="dxa"/>
            <w:tcBorders>
              <w:top w:val="nil"/>
              <w:left w:val="nil"/>
              <w:bottom w:val="nil"/>
              <w:right w:val="nil"/>
            </w:tcBorders>
          </w:tcPr>
          <w:p w:rsidR="0020668F" w:rsidRDefault="0020668F">
            <w:pPr>
              <w:pStyle w:val="ConsPlusNormal"/>
              <w:jc w:val="both"/>
            </w:pPr>
          </w:p>
        </w:tc>
        <w:tc>
          <w:tcPr>
            <w:tcW w:w="1984" w:type="dxa"/>
            <w:tcBorders>
              <w:top w:val="single" w:sz="4" w:space="0" w:color="auto"/>
              <w:left w:val="nil"/>
              <w:bottom w:val="nil"/>
              <w:right w:val="nil"/>
            </w:tcBorders>
          </w:tcPr>
          <w:p w:rsidR="0020668F" w:rsidRDefault="0020668F">
            <w:pPr>
              <w:pStyle w:val="ConsPlusNormal"/>
              <w:jc w:val="center"/>
            </w:pPr>
            <w:r>
              <w:t>(подпись)</w:t>
            </w:r>
          </w:p>
        </w:tc>
        <w:tc>
          <w:tcPr>
            <w:tcW w:w="340" w:type="dxa"/>
            <w:tcBorders>
              <w:top w:val="nil"/>
              <w:left w:val="nil"/>
              <w:bottom w:val="nil"/>
              <w:right w:val="nil"/>
            </w:tcBorders>
          </w:tcPr>
          <w:p w:rsidR="0020668F" w:rsidRDefault="0020668F">
            <w:pPr>
              <w:pStyle w:val="ConsPlusNormal"/>
              <w:jc w:val="both"/>
            </w:pPr>
          </w:p>
        </w:tc>
        <w:tc>
          <w:tcPr>
            <w:tcW w:w="3206" w:type="dxa"/>
            <w:tcBorders>
              <w:top w:val="single" w:sz="4" w:space="0" w:color="auto"/>
              <w:left w:val="nil"/>
              <w:bottom w:val="nil"/>
              <w:right w:val="nil"/>
            </w:tcBorders>
          </w:tcPr>
          <w:p w:rsidR="0020668F" w:rsidRDefault="0020668F">
            <w:pPr>
              <w:pStyle w:val="ConsPlusNormal"/>
              <w:jc w:val="center"/>
            </w:pPr>
            <w:r>
              <w:t>(расшифровка подписи)</w:t>
            </w:r>
          </w:p>
        </w:tc>
      </w:tr>
    </w:tbl>
    <w:p w:rsidR="0020668F" w:rsidRDefault="0020668F">
      <w:pPr>
        <w:pStyle w:val="ConsPlusNormal"/>
        <w:jc w:val="both"/>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1055"/>
        <w:gridCol w:w="1853"/>
        <w:gridCol w:w="680"/>
      </w:tblGrid>
      <w:tr w:rsidR="0020668F">
        <w:tc>
          <w:tcPr>
            <w:tcW w:w="11055" w:type="dxa"/>
            <w:tcBorders>
              <w:top w:val="nil"/>
              <w:bottom w:val="nil"/>
            </w:tcBorders>
          </w:tcPr>
          <w:p w:rsidR="0020668F" w:rsidRDefault="0020668F">
            <w:pPr>
              <w:pStyle w:val="ConsPlusNormal"/>
            </w:pPr>
            <w:r>
              <w:t>"__" ___________ 20__ г.</w:t>
            </w:r>
          </w:p>
        </w:tc>
        <w:tc>
          <w:tcPr>
            <w:tcW w:w="1853" w:type="dxa"/>
            <w:tcBorders>
              <w:top w:val="nil"/>
            </w:tcBorders>
          </w:tcPr>
          <w:p w:rsidR="0020668F" w:rsidRDefault="0020668F">
            <w:pPr>
              <w:pStyle w:val="ConsPlusNormal"/>
            </w:pPr>
          </w:p>
        </w:tc>
        <w:tc>
          <w:tcPr>
            <w:tcW w:w="680" w:type="dxa"/>
            <w:tcBorders>
              <w:top w:val="nil"/>
            </w:tcBorders>
          </w:tcPr>
          <w:p w:rsidR="0020668F" w:rsidRDefault="0020668F">
            <w:pPr>
              <w:pStyle w:val="ConsPlusNormal"/>
            </w:pPr>
          </w:p>
        </w:tc>
      </w:tr>
      <w:tr w:rsidR="0020668F">
        <w:tblPrEx>
          <w:tblBorders>
            <w:right w:val="single" w:sz="4" w:space="0" w:color="auto"/>
            <w:insideV w:val="single" w:sz="4" w:space="0" w:color="auto"/>
          </w:tblBorders>
        </w:tblPrEx>
        <w:tc>
          <w:tcPr>
            <w:tcW w:w="11055" w:type="dxa"/>
            <w:tcBorders>
              <w:top w:val="nil"/>
              <w:left w:val="nil"/>
              <w:bottom w:val="nil"/>
            </w:tcBorders>
          </w:tcPr>
          <w:p w:rsidR="0020668F" w:rsidRDefault="0020668F">
            <w:pPr>
              <w:pStyle w:val="ConsPlusNormal"/>
            </w:pPr>
          </w:p>
        </w:tc>
        <w:tc>
          <w:tcPr>
            <w:tcW w:w="1853" w:type="dxa"/>
          </w:tcPr>
          <w:p w:rsidR="0020668F" w:rsidRDefault="0020668F">
            <w:pPr>
              <w:pStyle w:val="ConsPlusNormal"/>
            </w:pPr>
            <w:r>
              <w:t>Лист N</w:t>
            </w:r>
          </w:p>
        </w:tc>
        <w:tc>
          <w:tcPr>
            <w:tcW w:w="680" w:type="dxa"/>
          </w:tcPr>
          <w:p w:rsidR="0020668F" w:rsidRDefault="0020668F">
            <w:pPr>
              <w:pStyle w:val="ConsPlusNormal"/>
            </w:pPr>
          </w:p>
        </w:tc>
      </w:tr>
      <w:tr w:rsidR="0020668F">
        <w:tblPrEx>
          <w:tblBorders>
            <w:right w:val="single" w:sz="4" w:space="0" w:color="auto"/>
            <w:insideV w:val="single" w:sz="4" w:space="0" w:color="auto"/>
          </w:tblBorders>
        </w:tblPrEx>
        <w:tc>
          <w:tcPr>
            <w:tcW w:w="11055" w:type="dxa"/>
            <w:tcBorders>
              <w:top w:val="nil"/>
              <w:left w:val="nil"/>
              <w:bottom w:val="nil"/>
            </w:tcBorders>
          </w:tcPr>
          <w:p w:rsidR="0020668F" w:rsidRDefault="0020668F">
            <w:pPr>
              <w:pStyle w:val="ConsPlusNormal"/>
              <w:jc w:val="both"/>
            </w:pPr>
          </w:p>
        </w:tc>
        <w:tc>
          <w:tcPr>
            <w:tcW w:w="1853" w:type="dxa"/>
          </w:tcPr>
          <w:p w:rsidR="0020668F" w:rsidRDefault="0020668F">
            <w:pPr>
              <w:pStyle w:val="ConsPlusNormal"/>
            </w:pPr>
            <w:r>
              <w:t>Всего листов</w:t>
            </w:r>
          </w:p>
        </w:tc>
        <w:tc>
          <w:tcPr>
            <w:tcW w:w="680" w:type="dxa"/>
          </w:tcPr>
          <w:p w:rsidR="0020668F" w:rsidRDefault="0020668F">
            <w:pPr>
              <w:pStyle w:val="ConsPlusNormal"/>
            </w:pPr>
          </w:p>
        </w:tc>
      </w:tr>
    </w:tbl>
    <w:p w:rsidR="0020668F" w:rsidRDefault="0020668F">
      <w:pPr>
        <w:pStyle w:val="ConsPlusNormal"/>
        <w:sectPr w:rsidR="0020668F">
          <w:pgSz w:w="16838" w:h="11905" w:orient="landscape"/>
          <w:pgMar w:top="1701" w:right="1134" w:bottom="850" w:left="1134" w:header="0" w:footer="0" w:gutter="0"/>
          <w:cols w:space="720"/>
          <w:titlePg/>
        </w:sectPr>
      </w:pPr>
    </w:p>
    <w:p w:rsidR="0020668F" w:rsidRDefault="0020668F">
      <w:pPr>
        <w:pStyle w:val="ConsPlusNormal"/>
        <w:ind w:firstLine="540"/>
        <w:jc w:val="both"/>
      </w:pPr>
    </w:p>
    <w:p w:rsidR="0020668F" w:rsidRDefault="0020668F">
      <w:pPr>
        <w:pStyle w:val="ConsPlusNormal"/>
        <w:ind w:firstLine="540"/>
        <w:jc w:val="both"/>
      </w:pPr>
      <w:r>
        <w:t>--------------------------------</w:t>
      </w:r>
    </w:p>
    <w:p w:rsidR="0020668F" w:rsidRDefault="0020668F">
      <w:pPr>
        <w:pStyle w:val="ConsPlusNormal"/>
        <w:spacing w:before="220"/>
        <w:ind w:firstLine="540"/>
        <w:jc w:val="both"/>
      </w:pPr>
      <w:bookmarkStart w:id="92" w:name="P1816"/>
      <w:bookmarkEnd w:id="92"/>
      <w:r>
        <w:t>&lt;1&gt; Идентификационный номер налогоплательщика.</w:t>
      </w:r>
    </w:p>
    <w:p w:rsidR="0020668F" w:rsidRDefault="0020668F">
      <w:pPr>
        <w:pStyle w:val="ConsPlusNormal"/>
        <w:spacing w:before="220"/>
        <w:ind w:firstLine="540"/>
        <w:jc w:val="both"/>
      </w:pPr>
      <w:bookmarkStart w:id="93" w:name="P1817"/>
      <w:bookmarkEnd w:id="93"/>
      <w:r>
        <w:t>&lt;2&gt; Код причины постановки на учет в налоговом органе.</w:t>
      </w:r>
    </w:p>
    <w:p w:rsidR="0020668F" w:rsidRDefault="0020668F">
      <w:pPr>
        <w:pStyle w:val="ConsPlusNormal"/>
        <w:spacing w:before="220"/>
        <w:ind w:firstLine="540"/>
        <w:jc w:val="both"/>
      </w:pPr>
      <w:bookmarkStart w:id="94" w:name="P1818"/>
      <w:bookmarkEnd w:id="94"/>
      <w:r>
        <w:t>&lt;3&gt;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"1".</w:t>
      </w:r>
    </w:p>
    <w:p w:rsidR="0020668F" w:rsidRDefault="0020668F">
      <w:pPr>
        <w:pStyle w:val="ConsPlusNormal"/>
        <w:spacing w:before="220"/>
        <w:ind w:firstLine="540"/>
        <w:jc w:val="both"/>
      </w:pPr>
      <w:bookmarkStart w:id="95" w:name="P1819"/>
      <w:bookmarkEnd w:id="95"/>
      <w:r>
        <w:t xml:space="preserve">&lt;4&gt; В соответствии с </w:t>
      </w:r>
      <w:hyperlink r:id="rId147">
        <w:r>
          <w:rPr>
            <w:color w:val="0000FF"/>
          </w:rPr>
          <w:t>подпунктом "б" пункта 3(2)</w:t>
        </w:r>
      </w:hyperlink>
      <w:r>
        <w:t xml:space="preserve">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w:t>
      </w:r>
    </w:p>
    <w:p w:rsidR="0020668F" w:rsidRDefault="0020668F">
      <w:pPr>
        <w:pStyle w:val="ConsPlusNormal"/>
        <w:spacing w:before="220"/>
        <w:ind w:firstLine="540"/>
        <w:jc w:val="both"/>
      </w:pPr>
      <w:bookmarkStart w:id="96" w:name="P1820"/>
      <w:bookmarkEnd w:id="96"/>
      <w:r>
        <w:t xml:space="preserve">&lt;5&gt; </w:t>
      </w:r>
      <w:hyperlink r:id="rId148">
        <w:r>
          <w:rPr>
            <w:color w:val="0000FF"/>
          </w:rPr>
          <w:t>Подпункт "а" пункта 3(2)</w:t>
        </w:r>
      </w:hyperlink>
      <w:r>
        <w:t xml:space="preserve"> Правил.</w:t>
      </w:r>
    </w:p>
    <w:p w:rsidR="0020668F" w:rsidRDefault="0020668F">
      <w:pPr>
        <w:pStyle w:val="ConsPlusNormal"/>
        <w:spacing w:before="220"/>
        <w:ind w:firstLine="540"/>
        <w:jc w:val="both"/>
      </w:pPr>
      <w:bookmarkStart w:id="97" w:name="P1821"/>
      <w:bookmarkEnd w:id="97"/>
      <w:r>
        <w:t xml:space="preserve">&lt;6&gt; </w:t>
      </w:r>
      <w:hyperlink r:id="rId149">
        <w:r>
          <w:rPr>
            <w:color w:val="0000FF"/>
          </w:rPr>
          <w:t>Подпункт "д" пункта 3(2)</w:t>
        </w:r>
      </w:hyperlink>
      <w:r>
        <w:t xml:space="preserve"> Правил.</w:t>
      </w:r>
    </w:p>
    <w:p w:rsidR="0020668F" w:rsidRDefault="0020668F">
      <w:pPr>
        <w:pStyle w:val="ConsPlusNormal"/>
        <w:spacing w:before="220"/>
        <w:ind w:firstLine="540"/>
        <w:jc w:val="both"/>
      </w:pPr>
      <w:bookmarkStart w:id="98" w:name="P1822"/>
      <w:bookmarkEnd w:id="98"/>
      <w:r>
        <w:t xml:space="preserve">&lt;7&gt; </w:t>
      </w:r>
      <w:hyperlink r:id="rId150">
        <w:r>
          <w:rPr>
            <w:color w:val="0000FF"/>
          </w:rPr>
          <w:t>Подпункт "ж" пункта 3(2)</w:t>
        </w:r>
      </w:hyperlink>
      <w:r>
        <w:t xml:space="preserve"> Правил.</w:t>
      </w:r>
    </w:p>
    <w:p w:rsidR="0020668F" w:rsidRDefault="0020668F">
      <w:pPr>
        <w:pStyle w:val="ConsPlusNormal"/>
        <w:spacing w:before="220"/>
        <w:ind w:firstLine="540"/>
        <w:jc w:val="both"/>
      </w:pPr>
      <w:bookmarkStart w:id="99" w:name="P1823"/>
      <w:bookmarkEnd w:id="99"/>
      <w:r>
        <w:t>&lt;8&gt;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"1".</w:t>
      </w:r>
    </w:p>
    <w:p w:rsidR="0020668F" w:rsidRDefault="0020668F">
      <w:pPr>
        <w:pStyle w:val="ConsPlusNormal"/>
        <w:spacing w:before="220"/>
        <w:ind w:firstLine="540"/>
        <w:jc w:val="both"/>
      </w:pPr>
      <w:bookmarkStart w:id="100" w:name="P1824"/>
      <w:bookmarkEnd w:id="100"/>
      <w:r>
        <w:t xml:space="preserve">&lt;9&gt; </w:t>
      </w:r>
      <w:hyperlink r:id="rId151">
        <w:r>
          <w:rPr>
            <w:color w:val="0000FF"/>
          </w:rPr>
          <w:t>Подпункт "в" пункта 3(2)</w:t>
        </w:r>
      </w:hyperlink>
      <w:r>
        <w:t xml:space="preserve"> Правил.</w:t>
      </w:r>
    </w:p>
    <w:p w:rsidR="0020668F" w:rsidRDefault="0020668F">
      <w:pPr>
        <w:pStyle w:val="ConsPlusNormal"/>
        <w:spacing w:before="220"/>
        <w:ind w:firstLine="540"/>
        <w:jc w:val="both"/>
      </w:pPr>
      <w:bookmarkStart w:id="101" w:name="P1825"/>
      <w:bookmarkEnd w:id="101"/>
      <w:r>
        <w:t xml:space="preserve">&lt;10&gt; </w:t>
      </w:r>
      <w:hyperlink r:id="rId152">
        <w:r>
          <w:rPr>
            <w:color w:val="0000FF"/>
          </w:rPr>
          <w:t>Подпункт "е" пункта 3(2)</w:t>
        </w:r>
      </w:hyperlink>
      <w:r>
        <w:t xml:space="preserve"> Правил.</w:t>
      </w:r>
    </w:p>
    <w:p w:rsidR="0020668F" w:rsidRDefault="0020668F">
      <w:pPr>
        <w:pStyle w:val="ConsPlusNormal"/>
        <w:spacing w:before="220"/>
        <w:ind w:firstLine="540"/>
        <w:jc w:val="both"/>
      </w:pPr>
      <w:bookmarkStart w:id="102" w:name="P1826"/>
      <w:bookmarkEnd w:id="102"/>
      <w:r>
        <w:t xml:space="preserve">&lt;11&gt; </w:t>
      </w:r>
      <w:hyperlink r:id="rId153">
        <w:r>
          <w:rPr>
            <w:color w:val="0000FF"/>
          </w:rPr>
          <w:t>Подпункт "з" пункта 3(2)</w:t>
        </w:r>
      </w:hyperlink>
      <w:r>
        <w:t xml:space="preserve"> Правил.</w:t>
      </w:r>
    </w:p>
    <w:p w:rsidR="0020668F" w:rsidRDefault="0020668F">
      <w:pPr>
        <w:pStyle w:val="ConsPlusNormal"/>
        <w:spacing w:before="220"/>
        <w:ind w:firstLine="540"/>
        <w:jc w:val="both"/>
      </w:pPr>
      <w:bookmarkStart w:id="103" w:name="P1827"/>
      <w:bookmarkEnd w:id="103"/>
      <w:r>
        <w:t xml:space="preserve">&lt;12&gt; </w:t>
      </w:r>
      <w:hyperlink r:id="rId154">
        <w:r>
          <w:rPr>
            <w:color w:val="0000FF"/>
          </w:rPr>
          <w:t>Подпункт "г" пункта 3(2)</w:t>
        </w:r>
      </w:hyperlink>
      <w:r>
        <w:t xml:space="preserve"> Правил.</w:t>
      </w:r>
    </w:p>
    <w:p w:rsidR="0020668F" w:rsidRDefault="0020668F">
      <w:pPr>
        <w:pStyle w:val="ConsPlusNormal"/>
        <w:spacing w:before="220"/>
        <w:ind w:firstLine="540"/>
        <w:jc w:val="both"/>
      </w:pPr>
      <w:bookmarkStart w:id="104" w:name="P1828"/>
      <w:bookmarkEnd w:id="104"/>
      <w:r>
        <w:t xml:space="preserve">&lt;13&gt; </w:t>
      </w:r>
      <w:hyperlink r:id="rId155">
        <w:r>
          <w:rPr>
            <w:color w:val="0000FF"/>
          </w:rPr>
          <w:t>Подпункт "и" пункта 3(2)</w:t>
        </w:r>
      </w:hyperlink>
      <w:r>
        <w:t xml:space="preserve"> Правил.</w:t>
      </w:r>
    </w:p>
    <w:p w:rsidR="0020668F" w:rsidRDefault="0020668F">
      <w:pPr>
        <w:pStyle w:val="ConsPlusNormal"/>
        <w:spacing w:before="220"/>
        <w:ind w:firstLine="540"/>
        <w:jc w:val="both"/>
      </w:pPr>
      <w:bookmarkStart w:id="105" w:name="P1829"/>
      <w:bookmarkEnd w:id="105"/>
      <w:r>
        <w:t xml:space="preserve">&lt;14&gt; </w:t>
      </w:r>
      <w:hyperlink r:id="rId156">
        <w:r>
          <w:rPr>
            <w:color w:val="0000FF"/>
          </w:rPr>
          <w:t>Подпункт "к" пункта 3(2)</w:t>
        </w:r>
      </w:hyperlink>
      <w:r>
        <w:t xml:space="preserve"> Правил.</w:t>
      </w:r>
    </w:p>
    <w:p w:rsidR="0020668F" w:rsidRDefault="0020668F">
      <w:pPr>
        <w:pStyle w:val="ConsPlusNormal"/>
        <w:spacing w:before="220"/>
        <w:ind w:firstLine="540"/>
        <w:jc w:val="both"/>
      </w:pPr>
      <w:bookmarkStart w:id="106" w:name="P1830"/>
      <w:bookmarkEnd w:id="106"/>
      <w:r>
        <w:t xml:space="preserve">&lt;15&gt; </w:t>
      </w:r>
      <w:hyperlink r:id="rId157">
        <w:r>
          <w:rPr>
            <w:color w:val="0000FF"/>
          </w:rPr>
          <w:t>Подпункт "н" пункта 3(2)</w:t>
        </w:r>
      </w:hyperlink>
      <w:r>
        <w:t xml:space="preserve"> Правил.</w:t>
      </w:r>
    </w:p>
    <w:p w:rsidR="0020668F" w:rsidRDefault="0020668F">
      <w:pPr>
        <w:pStyle w:val="ConsPlusNormal"/>
        <w:spacing w:before="220"/>
        <w:ind w:firstLine="540"/>
        <w:jc w:val="both"/>
      </w:pPr>
      <w:bookmarkStart w:id="107" w:name="P1831"/>
      <w:bookmarkEnd w:id="107"/>
      <w:r>
        <w:t xml:space="preserve">&lt;16&gt; </w:t>
      </w:r>
      <w:hyperlink r:id="rId158">
        <w:r>
          <w:rPr>
            <w:color w:val="0000FF"/>
          </w:rPr>
          <w:t>Подпункт "о" пункта 3(2)</w:t>
        </w:r>
      </w:hyperlink>
      <w:r>
        <w:t xml:space="preserve"> Правил.</w:t>
      </w:r>
    </w:p>
    <w:p w:rsidR="0020668F" w:rsidRDefault="0020668F">
      <w:pPr>
        <w:pStyle w:val="ConsPlusNormal"/>
        <w:spacing w:before="220"/>
        <w:ind w:firstLine="540"/>
        <w:jc w:val="both"/>
      </w:pPr>
      <w:bookmarkStart w:id="108" w:name="P1832"/>
      <w:bookmarkEnd w:id="108"/>
      <w:r>
        <w:t xml:space="preserve">&lt;17&gt; </w:t>
      </w:r>
      <w:hyperlink r:id="rId159">
        <w:r>
          <w:rPr>
            <w:color w:val="0000FF"/>
          </w:rPr>
          <w:t>Подпункт "л" пункта 3(2)</w:t>
        </w:r>
      </w:hyperlink>
      <w:r>
        <w:t xml:space="preserve"> Правил.</w:t>
      </w:r>
    </w:p>
    <w:p w:rsidR="0020668F" w:rsidRDefault="0020668F">
      <w:pPr>
        <w:pStyle w:val="ConsPlusNormal"/>
        <w:spacing w:before="220"/>
        <w:ind w:firstLine="540"/>
        <w:jc w:val="both"/>
      </w:pPr>
      <w:bookmarkStart w:id="109" w:name="P1833"/>
      <w:bookmarkEnd w:id="109"/>
      <w:r>
        <w:t>&lt;18&gt;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p w:rsidR="0020668F" w:rsidRDefault="0020668F">
      <w:pPr>
        <w:pStyle w:val="ConsPlusNormal"/>
        <w:spacing w:before="220"/>
        <w:ind w:firstLine="540"/>
        <w:jc w:val="both"/>
      </w:pPr>
      <w:bookmarkStart w:id="110" w:name="P1834"/>
      <w:bookmarkEnd w:id="110"/>
      <w:r>
        <w:t xml:space="preserve">&lt;19&gt; </w:t>
      </w:r>
      <w:hyperlink r:id="rId160">
        <w:r>
          <w:rPr>
            <w:color w:val="0000FF"/>
          </w:rPr>
          <w:t>Подпункт "п" пункта 3(2)</w:t>
        </w:r>
      </w:hyperlink>
      <w:r>
        <w:t xml:space="preserve"> Правил.</w:t>
      </w:r>
    </w:p>
    <w:p w:rsidR="0020668F" w:rsidRDefault="0020668F">
      <w:pPr>
        <w:pStyle w:val="ConsPlusNormal"/>
        <w:spacing w:before="220"/>
        <w:ind w:firstLine="540"/>
        <w:jc w:val="both"/>
      </w:pPr>
      <w:bookmarkStart w:id="111" w:name="P1835"/>
      <w:bookmarkEnd w:id="111"/>
      <w:r>
        <w:t xml:space="preserve">&lt;20&gt; </w:t>
      </w:r>
      <w:hyperlink r:id="rId161">
        <w:r>
          <w:rPr>
            <w:color w:val="0000FF"/>
          </w:rPr>
          <w:t>Подпункт "р" пункта 3(2)</w:t>
        </w:r>
      </w:hyperlink>
      <w:r>
        <w:t xml:space="preserve"> Правил.</w:t>
      </w:r>
    </w:p>
    <w:p w:rsidR="0020668F" w:rsidRDefault="0020668F">
      <w:pPr>
        <w:pStyle w:val="ConsPlusNormal"/>
        <w:spacing w:before="220"/>
        <w:ind w:firstLine="540"/>
        <w:jc w:val="both"/>
      </w:pPr>
      <w:bookmarkStart w:id="112" w:name="P1836"/>
      <w:bookmarkEnd w:id="112"/>
      <w:r>
        <w:lastRenderedPageBreak/>
        <w:t xml:space="preserve">&lt;21&gt; </w:t>
      </w:r>
      <w:hyperlink r:id="rId162">
        <w:r>
          <w:rPr>
            <w:color w:val="0000FF"/>
          </w:rPr>
          <w:t>Подпункт "м" пункта 3(2)</w:t>
        </w:r>
      </w:hyperlink>
      <w:r>
        <w:t xml:space="preserve"> Правил.</w:t>
      </w:r>
    </w:p>
    <w:p w:rsidR="0020668F" w:rsidRDefault="0020668F">
      <w:pPr>
        <w:pStyle w:val="ConsPlusNormal"/>
        <w:jc w:val="both"/>
      </w:pPr>
    </w:p>
    <w:p w:rsidR="0020668F" w:rsidRDefault="0020668F">
      <w:pPr>
        <w:pStyle w:val="ConsPlusNormal"/>
        <w:jc w:val="both"/>
      </w:pPr>
    </w:p>
    <w:p w:rsidR="0020668F" w:rsidRDefault="0020668F">
      <w:pPr>
        <w:pStyle w:val="ConsPlusNormal"/>
        <w:pBdr>
          <w:bottom w:val="single" w:sz="6" w:space="0" w:color="auto"/>
        </w:pBdr>
        <w:spacing w:before="100" w:after="100"/>
        <w:jc w:val="both"/>
        <w:rPr>
          <w:sz w:val="2"/>
          <w:szCs w:val="2"/>
        </w:rPr>
      </w:pPr>
    </w:p>
    <w:p w:rsidR="00282D5C" w:rsidRDefault="00282D5C">
      <w:bookmarkStart w:id="113" w:name="_GoBack"/>
      <w:bookmarkEnd w:id="113"/>
    </w:p>
    <w:sectPr w:rsidR="00282D5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68F"/>
    <w:rsid w:val="0020668F"/>
    <w:rsid w:val="00282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D7DAAFF-B52C-467A-9923-9C0443C00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66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66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66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66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66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066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66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668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181&amp;dst=12065" TargetMode="External"/><Relationship Id="rId117" Type="http://schemas.openxmlformats.org/officeDocument/2006/relationships/hyperlink" Target="https://login.consultant.ru/link/?req=doc&amp;base=LAW&amp;n=526325&amp;dst=100058" TargetMode="External"/><Relationship Id="rId21" Type="http://schemas.openxmlformats.org/officeDocument/2006/relationships/hyperlink" Target="https://login.consultant.ru/link/?req=doc&amp;base=LAW&amp;n=526325&amp;dst=100015" TargetMode="External"/><Relationship Id="rId42" Type="http://schemas.openxmlformats.org/officeDocument/2006/relationships/hyperlink" Target="https://login.consultant.ru/link/?req=doc&amp;base=LAW&amp;n=495181&amp;dst=5" TargetMode="External"/><Relationship Id="rId47" Type="http://schemas.openxmlformats.org/officeDocument/2006/relationships/hyperlink" Target="https://login.consultant.ru/link/?req=doc&amp;base=LAW&amp;n=495181&amp;dst=119" TargetMode="External"/><Relationship Id="rId63" Type="http://schemas.openxmlformats.org/officeDocument/2006/relationships/hyperlink" Target="https://login.consultant.ru/link/?req=doc&amp;base=LAW&amp;n=522974&amp;dst=100110" TargetMode="External"/><Relationship Id="rId68" Type="http://schemas.openxmlformats.org/officeDocument/2006/relationships/hyperlink" Target="https://login.consultant.ru/link/?req=doc&amp;base=LAW&amp;n=526325&amp;dst=100034" TargetMode="External"/><Relationship Id="rId84" Type="http://schemas.openxmlformats.org/officeDocument/2006/relationships/hyperlink" Target="https://login.consultant.ru/link/?req=doc&amp;base=LAW&amp;n=521612" TargetMode="External"/><Relationship Id="rId89" Type="http://schemas.openxmlformats.org/officeDocument/2006/relationships/hyperlink" Target="https://login.consultant.ru/link/?req=doc&amp;base=LAW&amp;n=521612" TargetMode="External"/><Relationship Id="rId112" Type="http://schemas.openxmlformats.org/officeDocument/2006/relationships/hyperlink" Target="https://login.consultant.ru/link/?req=doc&amp;base=LAW&amp;n=486066&amp;dst=100010" TargetMode="External"/><Relationship Id="rId133" Type="http://schemas.openxmlformats.org/officeDocument/2006/relationships/hyperlink" Target="https://login.consultant.ru/link/?req=doc&amp;base=LAW&amp;n=495935" TargetMode="External"/><Relationship Id="rId138" Type="http://schemas.openxmlformats.org/officeDocument/2006/relationships/hyperlink" Target="https://login.consultant.ru/link/?req=doc&amp;base=LAW&amp;n=486066&amp;dst=100010" TargetMode="External"/><Relationship Id="rId154" Type="http://schemas.openxmlformats.org/officeDocument/2006/relationships/hyperlink" Target="https://login.consultant.ru/link/?req=doc&amp;base=LAW&amp;n=518560&amp;dst=233" TargetMode="External"/><Relationship Id="rId159" Type="http://schemas.openxmlformats.org/officeDocument/2006/relationships/hyperlink" Target="https://login.consultant.ru/link/?req=doc&amp;base=LAW&amp;n=518560&amp;dst=240" TargetMode="External"/><Relationship Id="rId16" Type="http://schemas.openxmlformats.org/officeDocument/2006/relationships/hyperlink" Target="https://login.consultant.ru/link/?req=doc&amp;base=LAW&amp;n=403767&amp;dst=100010" TargetMode="External"/><Relationship Id="rId107" Type="http://schemas.openxmlformats.org/officeDocument/2006/relationships/hyperlink" Target="https://login.consultant.ru/link/?req=doc&amp;base=LAW&amp;n=526325&amp;dst=100056" TargetMode="External"/><Relationship Id="rId11" Type="http://schemas.openxmlformats.org/officeDocument/2006/relationships/hyperlink" Target="https://login.consultant.ru/link/?req=doc&amp;base=LAW&amp;n=526325&amp;dst=100007" TargetMode="External"/><Relationship Id="rId32" Type="http://schemas.openxmlformats.org/officeDocument/2006/relationships/hyperlink" Target="https://login.consultant.ru/link/?req=doc&amp;base=LAW&amp;n=495181" TargetMode="External"/><Relationship Id="rId37" Type="http://schemas.openxmlformats.org/officeDocument/2006/relationships/hyperlink" Target="https://login.consultant.ru/link/?req=doc&amp;base=LAW&amp;n=495181&amp;dst=269" TargetMode="External"/><Relationship Id="rId53" Type="http://schemas.openxmlformats.org/officeDocument/2006/relationships/hyperlink" Target="https://login.consultant.ru/link/?req=doc&amp;base=LAW&amp;n=526325&amp;dst=100018" TargetMode="External"/><Relationship Id="rId58" Type="http://schemas.openxmlformats.org/officeDocument/2006/relationships/hyperlink" Target="https://login.consultant.ru/link/?req=doc&amp;base=LAW&amp;n=495181&amp;dst=101563" TargetMode="External"/><Relationship Id="rId74" Type="http://schemas.openxmlformats.org/officeDocument/2006/relationships/hyperlink" Target="https://login.consultant.ru/link/?req=doc&amp;base=LAW&amp;n=171859" TargetMode="External"/><Relationship Id="rId79" Type="http://schemas.openxmlformats.org/officeDocument/2006/relationships/hyperlink" Target="https://login.consultant.ru/link/?req=doc&amp;base=LAW&amp;n=495935" TargetMode="External"/><Relationship Id="rId102" Type="http://schemas.openxmlformats.org/officeDocument/2006/relationships/hyperlink" Target="https://login.consultant.ru/link/?req=doc&amp;base=LAW&amp;n=518560&amp;dst=229" TargetMode="External"/><Relationship Id="rId123" Type="http://schemas.openxmlformats.org/officeDocument/2006/relationships/hyperlink" Target="https://login.consultant.ru/link/?req=doc&amp;base=LAW&amp;n=480086&amp;dst=98" TargetMode="External"/><Relationship Id="rId128" Type="http://schemas.openxmlformats.org/officeDocument/2006/relationships/hyperlink" Target="https://login.consultant.ru/link/?req=doc&amp;base=LAW&amp;n=486066&amp;dst=100010" TargetMode="External"/><Relationship Id="rId144" Type="http://schemas.openxmlformats.org/officeDocument/2006/relationships/hyperlink" Target="https://login.consultant.ru/link/?req=doc&amp;base=OTN&amp;n=42020&amp;dst=100002" TargetMode="External"/><Relationship Id="rId149" Type="http://schemas.openxmlformats.org/officeDocument/2006/relationships/hyperlink" Target="https://login.consultant.ru/link/?req=doc&amp;base=LAW&amp;n=518560&amp;dst=234" TargetMode="External"/><Relationship Id="rId5" Type="http://schemas.openxmlformats.org/officeDocument/2006/relationships/hyperlink" Target="https://login.consultant.ru/link/?req=doc&amp;base=LAW&amp;n=526325&amp;dst=100007" TargetMode="External"/><Relationship Id="rId90" Type="http://schemas.openxmlformats.org/officeDocument/2006/relationships/hyperlink" Target="https://login.consultant.ru/link/?req=doc&amp;base=LAW&amp;n=526325&amp;dst=100043" TargetMode="External"/><Relationship Id="rId95" Type="http://schemas.openxmlformats.org/officeDocument/2006/relationships/hyperlink" Target="https://login.consultant.ru/link/?req=doc&amp;base=LAW&amp;n=2875&amp;dst=100237" TargetMode="External"/><Relationship Id="rId160" Type="http://schemas.openxmlformats.org/officeDocument/2006/relationships/hyperlink" Target="https://login.consultant.ru/link/?req=doc&amp;base=LAW&amp;n=518560&amp;dst=244" TargetMode="External"/><Relationship Id="rId22" Type="http://schemas.openxmlformats.org/officeDocument/2006/relationships/hyperlink" Target="https://login.consultant.ru/link/?req=doc&amp;base=LAW&amp;n=526325&amp;dst=100017" TargetMode="External"/><Relationship Id="rId27" Type="http://schemas.openxmlformats.org/officeDocument/2006/relationships/hyperlink" Target="https://login.consultant.ru/link/?req=doc&amp;base=LAW&amp;n=495181&amp;dst=1995" TargetMode="External"/><Relationship Id="rId43" Type="http://schemas.openxmlformats.org/officeDocument/2006/relationships/hyperlink" Target="https://login.consultant.ru/link/?req=doc&amp;base=LAW&amp;n=495181&amp;dst=6" TargetMode="External"/><Relationship Id="rId48" Type="http://schemas.openxmlformats.org/officeDocument/2006/relationships/hyperlink" Target="https://login.consultant.ru/link/?req=doc&amp;base=LAW&amp;n=495181&amp;dst=12174" TargetMode="External"/><Relationship Id="rId64" Type="http://schemas.openxmlformats.org/officeDocument/2006/relationships/hyperlink" Target="https://login.consultant.ru/link/?req=doc&amp;base=LAW&amp;n=523566&amp;dst=100540" TargetMode="External"/><Relationship Id="rId69" Type="http://schemas.openxmlformats.org/officeDocument/2006/relationships/hyperlink" Target="https://login.consultant.ru/link/?req=doc&amp;base=LAW&amp;n=495181&amp;dst=1084" TargetMode="External"/><Relationship Id="rId113" Type="http://schemas.openxmlformats.org/officeDocument/2006/relationships/hyperlink" Target="https://login.consultant.ru/link/?req=doc&amp;base=LAW&amp;n=495181&amp;dst=12003" TargetMode="External"/><Relationship Id="rId118" Type="http://schemas.openxmlformats.org/officeDocument/2006/relationships/hyperlink" Target="https://login.consultant.ru/link/?req=doc&amp;base=LAW&amp;n=480086&amp;dst=100105" TargetMode="External"/><Relationship Id="rId134" Type="http://schemas.openxmlformats.org/officeDocument/2006/relationships/hyperlink" Target="https://login.consultant.ru/link/?req=doc&amp;base=LAW&amp;n=521612" TargetMode="External"/><Relationship Id="rId139" Type="http://schemas.openxmlformats.org/officeDocument/2006/relationships/hyperlink" Target="https://login.consultant.ru/link/?req=doc&amp;base=LAW&amp;n=495935" TargetMode="External"/><Relationship Id="rId80" Type="http://schemas.openxmlformats.org/officeDocument/2006/relationships/hyperlink" Target="https://login.consultant.ru/link/?req=doc&amp;base=LAW&amp;n=521612" TargetMode="External"/><Relationship Id="rId85" Type="http://schemas.openxmlformats.org/officeDocument/2006/relationships/hyperlink" Target="https://login.consultant.ru/link/?req=doc&amp;base=LAW&amp;n=526325&amp;dst=100043" TargetMode="External"/><Relationship Id="rId150" Type="http://schemas.openxmlformats.org/officeDocument/2006/relationships/hyperlink" Target="https://login.consultant.ru/link/?req=doc&amp;base=LAW&amp;n=518560&amp;dst=236" TargetMode="External"/><Relationship Id="rId155" Type="http://schemas.openxmlformats.org/officeDocument/2006/relationships/hyperlink" Target="https://login.consultant.ru/link/?req=doc&amp;base=LAW&amp;n=518560&amp;dst=238" TargetMode="External"/><Relationship Id="rId12" Type="http://schemas.openxmlformats.org/officeDocument/2006/relationships/hyperlink" Target="https://login.consultant.ru/link/?req=doc&amp;base=LAW&amp;n=495181&amp;dst=12300" TargetMode="External"/><Relationship Id="rId17" Type="http://schemas.openxmlformats.org/officeDocument/2006/relationships/hyperlink" Target="https://login.consultant.ru/link/?req=doc&amp;base=LAW&amp;n=526325&amp;dst=100012" TargetMode="External"/><Relationship Id="rId33" Type="http://schemas.openxmlformats.org/officeDocument/2006/relationships/hyperlink" Target="https://login.consultant.ru/link/?req=doc&amp;base=LAW&amp;n=495181&amp;dst=12267" TargetMode="External"/><Relationship Id="rId38" Type="http://schemas.openxmlformats.org/officeDocument/2006/relationships/hyperlink" Target="https://login.consultant.ru/link/?req=doc&amp;base=LAW&amp;n=495181&amp;dst=101968" TargetMode="External"/><Relationship Id="rId59" Type="http://schemas.openxmlformats.org/officeDocument/2006/relationships/hyperlink" Target="https://login.consultant.ru/link/?req=doc&amp;base=LAW&amp;n=495181" TargetMode="External"/><Relationship Id="rId103" Type="http://schemas.openxmlformats.org/officeDocument/2006/relationships/hyperlink" Target="https://login.consultant.ru/link/?req=doc&amp;base=LAW&amp;n=526325&amp;dst=100049" TargetMode="External"/><Relationship Id="rId108" Type="http://schemas.openxmlformats.org/officeDocument/2006/relationships/hyperlink" Target="https://login.consultant.ru/link/?req=doc&amp;base=LAW&amp;n=527025" TargetMode="External"/><Relationship Id="rId124" Type="http://schemas.openxmlformats.org/officeDocument/2006/relationships/hyperlink" Target="https://login.consultant.ru/link/?req=doc&amp;base=LAW&amp;n=526325&amp;dst=100060" TargetMode="External"/><Relationship Id="rId129" Type="http://schemas.openxmlformats.org/officeDocument/2006/relationships/hyperlink" Target="https://login.consultant.ru/link/?req=doc&amp;base=LAW&amp;n=495935" TargetMode="External"/><Relationship Id="rId54" Type="http://schemas.openxmlformats.org/officeDocument/2006/relationships/hyperlink" Target="https://login.consultant.ru/link/?req=doc&amp;base=LAW&amp;n=495181&amp;dst=1178" TargetMode="External"/><Relationship Id="rId70" Type="http://schemas.openxmlformats.org/officeDocument/2006/relationships/hyperlink" Target="https://login.consultant.ru/link/?req=doc&amp;base=LAW&amp;n=526325&amp;dst=100036" TargetMode="External"/><Relationship Id="rId75" Type="http://schemas.openxmlformats.org/officeDocument/2006/relationships/hyperlink" Target="https://login.consultant.ru/link/?req=doc&amp;base=LAW&amp;n=526325&amp;dst=100038" TargetMode="External"/><Relationship Id="rId91" Type="http://schemas.openxmlformats.org/officeDocument/2006/relationships/hyperlink" Target="https://login.consultant.ru/link/?req=doc&amp;base=LAW&amp;n=495181&amp;dst=1178" TargetMode="External"/><Relationship Id="rId96" Type="http://schemas.openxmlformats.org/officeDocument/2006/relationships/hyperlink" Target="https://login.consultant.ru/link/?req=doc&amp;base=LAW&amp;n=149911" TargetMode="External"/><Relationship Id="rId140" Type="http://schemas.openxmlformats.org/officeDocument/2006/relationships/hyperlink" Target="https://login.consultant.ru/link/?req=doc&amp;base=LAW&amp;n=149911" TargetMode="External"/><Relationship Id="rId145" Type="http://schemas.openxmlformats.org/officeDocument/2006/relationships/hyperlink" Target="https://login.consultant.ru/link/?req=doc&amp;base=OTN&amp;n=42020&amp;dst=100002" TargetMode="External"/><Relationship Id="rId161" Type="http://schemas.openxmlformats.org/officeDocument/2006/relationships/hyperlink" Target="https://login.consultant.ru/link/?req=doc&amp;base=LAW&amp;n=518560&amp;dst=245" TargetMode="External"/><Relationship Id="rId1" Type="http://schemas.openxmlformats.org/officeDocument/2006/relationships/styles" Target="styles.xml"/><Relationship Id="rId6" Type="http://schemas.openxmlformats.org/officeDocument/2006/relationships/hyperlink" Target="https://login.consultant.ru/link/?req=doc&amp;base=LAW&amp;n=480086&amp;dst=163" TargetMode="External"/><Relationship Id="rId15" Type="http://schemas.openxmlformats.org/officeDocument/2006/relationships/hyperlink" Target="https://login.consultant.ru/link/?req=doc&amp;base=LAW&amp;n=524106&amp;dst=100018" TargetMode="External"/><Relationship Id="rId23" Type="http://schemas.openxmlformats.org/officeDocument/2006/relationships/hyperlink" Target="https://login.consultant.ru/link/?req=doc&amp;base=LAW&amp;n=149911" TargetMode="External"/><Relationship Id="rId28" Type="http://schemas.openxmlformats.org/officeDocument/2006/relationships/hyperlink" Target="https://login.consultant.ru/link/?req=doc&amp;base=LAW&amp;n=495181" TargetMode="External"/><Relationship Id="rId36" Type="http://schemas.openxmlformats.org/officeDocument/2006/relationships/hyperlink" Target="https://login.consultant.ru/link/?req=doc&amp;base=LAW&amp;n=495181&amp;dst=12332" TargetMode="External"/><Relationship Id="rId49" Type="http://schemas.openxmlformats.org/officeDocument/2006/relationships/hyperlink" Target="https://login.consultant.ru/link/?req=doc&amp;base=LAW&amp;n=523224" TargetMode="External"/><Relationship Id="rId57" Type="http://schemas.openxmlformats.org/officeDocument/2006/relationships/hyperlink" Target="https://login.consultant.ru/link/?req=doc&amp;base=LAW&amp;n=433144" TargetMode="External"/><Relationship Id="rId106" Type="http://schemas.openxmlformats.org/officeDocument/2006/relationships/hyperlink" Target="https://login.consultant.ru/link/?req=doc&amp;base=LAW&amp;n=526325&amp;dst=100055" TargetMode="External"/><Relationship Id="rId114" Type="http://schemas.openxmlformats.org/officeDocument/2006/relationships/hyperlink" Target="https://login.consultant.ru/link/?req=doc&amp;base=LAW&amp;n=523566&amp;dst=100540" TargetMode="External"/><Relationship Id="rId119" Type="http://schemas.openxmlformats.org/officeDocument/2006/relationships/hyperlink" Target="https://login.consultant.ru/link/?req=doc&amp;base=LAW&amp;n=480086&amp;dst=100105" TargetMode="External"/><Relationship Id="rId127" Type="http://schemas.openxmlformats.org/officeDocument/2006/relationships/hyperlink" Target="https://login.consultant.ru/link/?req=doc&amp;base=OTN&amp;n=42020&amp;dst=100002" TargetMode="External"/><Relationship Id="rId10" Type="http://schemas.openxmlformats.org/officeDocument/2006/relationships/hyperlink" Target="https://login.consultant.ru/link/?req=doc&amp;base=LAW&amp;n=477748" TargetMode="External"/><Relationship Id="rId31" Type="http://schemas.openxmlformats.org/officeDocument/2006/relationships/hyperlink" Target="https://login.consultant.ru/link/?req=doc&amp;base=LAW&amp;n=495181&amp;dst=2907" TargetMode="External"/><Relationship Id="rId44" Type="http://schemas.openxmlformats.org/officeDocument/2006/relationships/hyperlink" Target="https://login.consultant.ru/link/?req=doc&amp;base=LAW&amp;n=495181&amp;dst=181" TargetMode="External"/><Relationship Id="rId52" Type="http://schemas.openxmlformats.org/officeDocument/2006/relationships/hyperlink" Target="https://login.consultant.ru/link/?req=doc&amp;base=LAW&amp;n=521612" TargetMode="External"/><Relationship Id="rId60" Type="http://schemas.openxmlformats.org/officeDocument/2006/relationships/hyperlink" Target="https://login.consultant.ru/link/?req=doc&amp;base=LAW&amp;n=495181&amp;dst=2792" TargetMode="External"/><Relationship Id="rId65" Type="http://schemas.openxmlformats.org/officeDocument/2006/relationships/hyperlink" Target="https://login.consultant.ru/link/?req=doc&amp;base=LAW&amp;n=526325&amp;dst=100032" TargetMode="External"/><Relationship Id="rId73" Type="http://schemas.openxmlformats.org/officeDocument/2006/relationships/hyperlink" Target="https://login.consultant.ru/link/?req=doc&amp;base=LAW&amp;n=527025" TargetMode="External"/><Relationship Id="rId78" Type="http://schemas.openxmlformats.org/officeDocument/2006/relationships/hyperlink" Target="https://login.consultant.ru/link/?req=doc&amp;base=LAW&amp;n=486066&amp;dst=100010" TargetMode="External"/><Relationship Id="rId81" Type="http://schemas.openxmlformats.org/officeDocument/2006/relationships/hyperlink" Target="https://login.consultant.ru/link/?req=doc&amp;base=LAW&amp;n=526325&amp;dst=100041" TargetMode="External"/><Relationship Id="rId86" Type="http://schemas.openxmlformats.org/officeDocument/2006/relationships/hyperlink" Target="https://login.consultant.ru/link/?req=doc&amp;base=LAW&amp;n=521612" TargetMode="External"/><Relationship Id="rId94" Type="http://schemas.openxmlformats.org/officeDocument/2006/relationships/hyperlink" Target="https://login.consultant.ru/link/?req=doc&amp;base=LAW&amp;n=480086&amp;dst=100098" TargetMode="External"/><Relationship Id="rId99" Type="http://schemas.openxmlformats.org/officeDocument/2006/relationships/hyperlink" Target="https://login.consultant.ru/link/?req=doc&amp;base=LAW&amp;n=486066&amp;dst=100010" TargetMode="External"/><Relationship Id="rId101" Type="http://schemas.openxmlformats.org/officeDocument/2006/relationships/hyperlink" Target="https://login.consultant.ru/link/?req=doc&amp;base=LAW&amp;n=516533" TargetMode="External"/><Relationship Id="rId122" Type="http://schemas.openxmlformats.org/officeDocument/2006/relationships/hyperlink" Target="https://login.consultant.ru/link/?req=doc&amp;base=LAW&amp;n=480086&amp;dst=162" TargetMode="External"/><Relationship Id="rId130" Type="http://schemas.openxmlformats.org/officeDocument/2006/relationships/hyperlink" Target="https://login.consultant.ru/link/?req=doc&amp;base=LAW&amp;n=486066&amp;dst=100010" TargetMode="External"/><Relationship Id="rId135" Type="http://schemas.openxmlformats.org/officeDocument/2006/relationships/hyperlink" Target="https://login.consultant.ru/link/?req=doc&amp;base=LAW&amp;n=526325&amp;dst=100062" TargetMode="External"/><Relationship Id="rId143" Type="http://schemas.openxmlformats.org/officeDocument/2006/relationships/hyperlink" Target="https://login.consultant.ru/link/?req=doc&amp;base=LAW&amp;n=149911" TargetMode="External"/><Relationship Id="rId148" Type="http://schemas.openxmlformats.org/officeDocument/2006/relationships/hyperlink" Target="https://login.consultant.ru/link/?req=doc&amp;base=LAW&amp;n=518560&amp;dst=230" TargetMode="External"/><Relationship Id="rId151" Type="http://schemas.openxmlformats.org/officeDocument/2006/relationships/hyperlink" Target="https://login.consultant.ru/link/?req=doc&amp;base=LAW&amp;n=518560&amp;dst=232" TargetMode="External"/><Relationship Id="rId156" Type="http://schemas.openxmlformats.org/officeDocument/2006/relationships/hyperlink" Target="https://login.consultant.ru/link/?req=doc&amp;base=LAW&amp;n=518560&amp;dst=239" TargetMode="External"/><Relationship Id="rId16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5112" TargetMode="External"/><Relationship Id="rId13" Type="http://schemas.openxmlformats.org/officeDocument/2006/relationships/hyperlink" Target="https://login.consultant.ru/link/?req=doc&amp;base=LAW&amp;n=526325&amp;dst=100008" TargetMode="External"/><Relationship Id="rId18" Type="http://schemas.openxmlformats.org/officeDocument/2006/relationships/hyperlink" Target="https://login.consultant.ru/link/?req=doc&amp;base=LAW&amp;n=526325&amp;dst=100014" TargetMode="External"/><Relationship Id="rId39" Type="http://schemas.openxmlformats.org/officeDocument/2006/relationships/hyperlink" Target="https://login.consultant.ru/link/?req=doc&amp;base=LAW&amp;n=525518" TargetMode="External"/><Relationship Id="rId109" Type="http://schemas.openxmlformats.org/officeDocument/2006/relationships/hyperlink" Target="https://login.consultant.ru/link/?req=doc&amp;base=LAW&amp;n=527025" TargetMode="External"/><Relationship Id="rId34" Type="http://schemas.openxmlformats.org/officeDocument/2006/relationships/hyperlink" Target="https://login.consultant.ru/link/?req=doc&amp;base=LAW&amp;n=495181&amp;dst=1835" TargetMode="External"/><Relationship Id="rId50" Type="http://schemas.openxmlformats.org/officeDocument/2006/relationships/hyperlink" Target="https://login.consultant.ru/link/?req=doc&amp;base=LAW&amp;n=495181&amp;dst=101606" TargetMode="External"/><Relationship Id="rId55" Type="http://schemas.openxmlformats.org/officeDocument/2006/relationships/hyperlink" Target="https://login.consultant.ru/link/?req=doc&amp;base=LAW&amp;n=433144" TargetMode="External"/><Relationship Id="rId76" Type="http://schemas.openxmlformats.org/officeDocument/2006/relationships/hyperlink" Target="https://login.consultant.ru/link/?req=doc&amp;base=OTN&amp;n=42020" TargetMode="External"/><Relationship Id="rId97" Type="http://schemas.openxmlformats.org/officeDocument/2006/relationships/hyperlink" Target="https://login.consultant.ru/link/?req=doc&amp;base=LAW&amp;n=2875&amp;dst=100237" TargetMode="External"/><Relationship Id="rId104" Type="http://schemas.openxmlformats.org/officeDocument/2006/relationships/hyperlink" Target="https://login.consultant.ru/link/?req=doc&amp;base=LAW&amp;n=526325&amp;dst=100053" TargetMode="External"/><Relationship Id="rId120" Type="http://schemas.openxmlformats.org/officeDocument/2006/relationships/hyperlink" Target="https://login.consultant.ru/link/?req=doc&amp;base=LAW&amp;n=480086&amp;dst=100119" TargetMode="External"/><Relationship Id="rId125" Type="http://schemas.openxmlformats.org/officeDocument/2006/relationships/hyperlink" Target="https://login.consultant.ru/link/?req=doc&amp;base=LAW&amp;n=526325&amp;dst=100061" TargetMode="External"/><Relationship Id="rId141" Type="http://schemas.openxmlformats.org/officeDocument/2006/relationships/hyperlink" Target="https://login.consultant.ru/link/?req=doc&amp;base=LAW&amp;n=149911" TargetMode="External"/><Relationship Id="rId146" Type="http://schemas.openxmlformats.org/officeDocument/2006/relationships/hyperlink" Target="https://login.consultant.ru/link/?req=doc&amp;base=OTN&amp;n=42020&amp;dst=100002" TargetMode="External"/><Relationship Id="rId7" Type="http://schemas.openxmlformats.org/officeDocument/2006/relationships/hyperlink" Target="https://login.consultant.ru/link/?req=doc&amp;base=LAW&amp;n=480086&amp;dst=160" TargetMode="External"/><Relationship Id="rId71" Type="http://schemas.openxmlformats.org/officeDocument/2006/relationships/hyperlink" Target="https://login.consultant.ru/link/?req=doc&amp;base=LAW&amp;n=519649&amp;dst=100072" TargetMode="External"/><Relationship Id="rId92" Type="http://schemas.openxmlformats.org/officeDocument/2006/relationships/hyperlink" Target="https://login.consultant.ru/link/?req=doc&amp;base=LAW&amp;n=526325&amp;dst=100045" TargetMode="External"/><Relationship Id="rId162" Type="http://schemas.openxmlformats.org/officeDocument/2006/relationships/hyperlink" Target="https://login.consultant.ru/link/?req=doc&amp;base=LAW&amp;n=518560&amp;dst=241" TargetMode="External"/><Relationship Id="rId2" Type="http://schemas.openxmlformats.org/officeDocument/2006/relationships/settings" Target="settings.xml"/><Relationship Id="rId29" Type="http://schemas.openxmlformats.org/officeDocument/2006/relationships/hyperlink" Target="https://login.consultant.ru/link/?req=doc&amp;base=LAW&amp;n=495181&amp;dst=2905" TargetMode="External"/><Relationship Id="rId24" Type="http://schemas.openxmlformats.org/officeDocument/2006/relationships/hyperlink" Target="https://login.consultant.ru/link/?req=doc&amp;base=LAW&amp;n=482766" TargetMode="External"/><Relationship Id="rId40" Type="http://schemas.openxmlformats.org/officeDocument/2006/relationships/hyperlink" Target="https://login.consultant.ru/link/?req=doc&amp;base=LAW&amp;n=495181&amp;dst=1996" TargetMode="External"/><Relationship Id="rId45" Type="http://schemas.openxmlformats.org/officeDocument/2006/relationships/hyperlink" Target="https://login.consultant.ru/link/?req=doc&amp;base=LAW&amp;n=495181&amp;dst=12108" TargetMode="External"/><Relationship Id="rId66" Type="http://schemas.openxmlformats.org/officeDocument/2006/relationships/hyperlink" Target="https://login.consultant.ru/link/?req=doc&amp;base=LAW&amp;n=513928&amp;dst=100045" TargetMode="External"/><Relationship Id="rId87" Type="http://schemas.openxmlformats.org/officeDocument/2006/relationships/hyperlink" Target="https://login.consultant.ru/link/?req=doc&amp;base=LAW&amp;n=526325&amp;dst=100043" TargetMode="External"/><Relationship Id="rId110" Type="http://schemas.openxmlformats.org/officeDocument/2006/relationships/hyperlink" Target="https://login.consultant.ru/link/?req=doc&amp;base=LAW&amp;n=171859" TargetMode="External"/><Relationship Id="rId115" Type="http://schemas.openxmlformats.org/officeDocument/2006/relationships/hyperlink" Target="https://login.consultant.ru/link/?req=doc&amp;base=LAW&amp;n=495181&amp;dst=12003" TargetMode="External"/><Relationship Id="rId131" Type="http://schemas.openxmlformats.org/officeDocument/2006/relationships/hyperlink" Target="https://login.consultant.ru/link/?req=doc&amp;base=LAW&amp;n=149911" TargetMode="External"/><Relationship Id="rId136" Type="http://schemas.openxmlformats.org/officeDocument/2006/relationships/hyperlink" Target="https://login.consultant.ru/link/?req=doc&amp;base=LAW&amp;n=495935" TargetMode="External"/><Relationship Id="rId157" Type="http://schemas.openxmlformats.org/officeDocument/2006/relationships/hyperlink" Target="https://login.consultant.ru/link/?req=doc&amp;base=LAW&amp;n=518560&amp;dst=242" TargetMode="External"/><Relationship Id="rId61" Type="http://schemas.openxmlformats.org/officeDocument/2006/relationships/hyperlink" Target="https://login.consultant.ru/link/?req=doc&amp;base=LAW&amp;n=526325&amp;dst=100024" TargetMode="External"/><Relationship Id="rId82" Type="http://schemas.openxmlformats.org/officeDocument/2006/relationships/hyperlink" Target="https://login.consultant.ru/link/?req=doc&amp;base=LAW&amp;n=526325&amp;dst=100042" TargetMode="External"/><Relationship Id="rId152" Type="http://schemas.openxmlformats.org/officeDocument/2006/relationships/hyperlink" Target="https://login.consultant.ru/link/?req=doc&amp;base=LAW&amp;n=518560&amp;dst=235" TargetMode="External"/><Relationship Id="rId19" Type="http://schemas.openxmlformats.org/officeDocument/2006/relationships/hyperlink" Target="https://login.consultant.ru/link/?req=doc&amp;base=LAW&amp;n=523891&amp;dst=100206" TargetMode="External"/><Relationship Id="rId14" Type="http://schemas.openxmlformats.org/officeDocument/2006/relationships/hyperlink" Target="https://login.consultant.ru/link/?req=doc&amp;base=LAW&amp;n=405510&amp;dst=100108" TargetMode="External"/><Relationship Id="rId30" Type="http://schemas.openxmlformats.org/officeDocument/2006/relationships/hyperlink" Target="https://login.consultant.ru/link/?req=doc&amp;base=LAW&amp;n=495181&amp;dst=2906" TargetMode="External"/><Relationship Id="rId35" Type="http://schemas.openxmlformats.org/officeDocument/2006/relationships/hyperlink" Target="https://login.consultant.ru/link/?req=doc&amp;base=LAW&amp;n=495181&amp;dst=12233" TargetMode="External"/><Relationship Id="rId56" Type="http://schemas.openxmlformats.org/officeDocument/2006/relationships/hyperlink" Target="https://login.consultant.ru/link/?req=doc&amp;base=LAW&amp;n=526283" TargetMode="External"/><Relationship Id="rId77" Type="http://schemas.openxmlformats.org/officeDocument/2006/relationships/hyperlink" Target="https://login.consultant.ru/link/?req=doc&amp;base=LAW&amp;n=526325&amp;dst=100039" TargetMode="External"/><Relationship Id="rId100" Type="http://schemas.openxmlformats.org/officeDocument/2006/relationships/hyperlink" Target="https://login.consultant.ru/link/?req=doc&amp;base=LAW&amp;n=526325&amp;dst=100047" TargetMode="External"/><Relationship Id="rId105" Type="http://schemas.openxmlformats.org/officeDocument/2006/relationships/hyperlink" Target="https://login.consultant.ru/link/?req=doc&amp;base=LAW&amp;n=526325&amp;dst=100054" TargetMode="External"/><Relationship Id="rId126" Type="http://schemas.openxmlformats.org/officeDocument/2006/relationships/hyperlink" Target="https://login.consultant.ru/link/?req=doc&amp;base=LAW&amp;n=149911" TargetMode="External"/><Relationship Id="rId147" Type="http://schemas.openxmlformats.org/officeDocument/2006/relationships/hyperlink" Target="https://login.consultant.ru/link/?req=doc&amp;base=LAW&amp;n=518560&amp;dst=231" TargetMode="External"/><Relationship Id="rId8" Type="http://schemas.openxmlformats.org/officeDocument/2006/relationships/hyperlink" Target="https://login.consultant.ru/link/?req=doc&amp;base=LAW&amp;n=477910" TargetMode="External"/><Relationship Id="rId51" Type="http://schemas.openxmlformats.org/officeDocument/2006/relationships/hyperlink" Target="https://login.consultant.ru/link/?req=doc&amp;base=LAW&amp;n=452610&amp;dst=100010" TargetMode="External"/><Relationship Id="rId72" Type="http://schemas.openxmlformats.org/officeDocument/2006/relationships/hyperlink" Target="https://login.consultant.ru/link/?req=doc&amp;base=LAW&amp;n=527025" TargetMode="External"/><Relationship Id="rId93" Type="http://schemas.openxmlformats.org/officeDocument/2006/relationships/hyperlink" Target="https://login.consultant.ru/link/?req=doc&amp;base=LAW&amp;n=482761&amp;dst=15" TargetMode="External"/><Relationship Id="rId98" Type="http://schemas.openxmlformats.org/officeDocument/2006/relationships/hyperlink" Target="https://login.consultant.ru/link/?req=doc&amp;base=LAW&amp;n=149911" TargetMode="External"/><Relationship Id="rId121" Type="http://schemas.openxmlformats.org/officeDocument/2006/relationships/hyperlink" Target="https://login.consultant.ru/link/?req=doc&amp;base=LAW&amp;n=526325&amp;dst=100059" TargetMode="External"/><Relationship Id="rId142" Type="http://schemas.openxmlformats.org/officeDocument/2006/relationships/hyperlink" Target="https://login.consultant.ru/link/?req=doc&amp;base=LAW&amp;n=526325&amp;dst=100063" TargetMode="External"/><Relationship Id="rId163"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https://login.consultant.ru/link/?req=doc&amp;base=LAW&amp;n=495181&amp;dst=12254" TargetMode="External"/><Relationship Id="rId46" Type="http://schemas.openxmlformats.org/officeDocument/2006/relationships/hyperlink" Target="https://login.consultant.ru/link/?req=doc&amp;base=LAW&amp;n=495181&amp;dst=304" TargetMode="External"/><Relationship Id="rId67" Type="http://schemas.openxmlformats.org/officeDocument/2006/relationships/hyperlink" Target="https://login.consultant.ru/link/?req=doc&amp;base=LAW&amp;n=495181" TargetMode="External"/><Relationship Id="rId116" Type="http://schemas.openxmlformats.org/officeDocument/2006/relationships/hyperlink" Target="https://login.consultant.ru/link/?req=doc&amp;base=LAW&amp;n=523566&amp;dst=100540" TargetMode="External"/><Relationship Id="rId137" Type="http://schemas.openxmlformats.org/officeDocument/2006/relationships/hyperlink" Target="https://login.consultant.ru/link/?req=doc&amp;base=LAW&amp;n=486066&amp;dst=100010" TargetMode="External"/><Relationship Id="rId158" Type="http://schemas.openxmlformats.org/officeDocument/2006/relationships/hyperlink" Target="https://login.consultant.ru/link/?req=doc&amp;base=LAW&amp;n=518560&amp;dst=243" TargetMode="External"/><Relationship Id="rId20" Type="http://schemas.openxmlformats.org/officeDocument/2006/relationships/hyperlink" Target="https://login.consultant.ru/link/?req=doc&amp;base=LAW&amp;n=523891&amp;dst=100341" TargetMode="External"/><Relationship Id="rId41" Type="http://schemas.openxmlformats.org/officeDocument/2006/relationships/hyperlink" Target="https://login.consultant.ru/link/?req=doc&amp;base=LAW&amp;n=493203" TargetMode="External"/><Relationship Id="rId62" Type="http://schemas.openxmlformats.org/officeDocument/2006/relationships/hyperlink" Target="https://login.consultant.ru/link/?req=doc&amp;base=LAW&amp;n=523566&amp;dst=100540" TargetMode="External"/><Relationship Id="rId83" Type="http://schemas.openxmlformats.org/officeDocument/2006/relationships/hyperlink" Target="https://login.consultant.ru/link/?req=doc&amp;base=LAW&amp;n=521612&amp;dst=100127" TargetMode="External"/><Relationship Id="rId88" Type="http://schemas.openxmlformats.org/officeDocument/2006/relationships/hyperlink" Target="https://login.consultant.ru/link/?req=doc&amp;base=LAW&amp;n=493839&amp;dst=100493" TargetMode="External"/><Relationship Id="rId111" Type="http://schemas.openxmlformats.org/officeDocument/2006/relationships/hyperlink" Target="https://login.consultant.ru/link/?req=doc&amp;base=LAW&amp;n=526325&amp;dst=100057" TargetMode="External"/><Relationship Id="rId132" Type="http://schemas.openxmlformats.org/officeDocument/2006/relationships/hyperlink" Target="https://login.consultant.ru/link/?req=doc&amp;base=OTN&amp;n=42020" TargetMode="External"/><Relationship Id="rId153" Type="http://schemas.openxmlformats.org/officeDocument/2006/relationships/hyperlink" Target="https://login.consultant.ru/link/?req=doc&amp;base=LAW&amp;n=518560&amp;dst=2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49</Pages>
  <Words>17848</Words>
  <Characters>101735</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Бочкова Анна Владимировна</dc:creator>
  <cp:keywords/>
  <dc:description/>
  <cp:lastModifiedBy>Бочкова Анна Владимировна</cp:lastModifiedBy>
  <cp:revision>1</cp:revision>
  <dcterms:created xsi:type="dcterms:W3CDTF">2026-03-04T06:48:00Z</dcterms:created>
  <dcterms:modified xsi:type="dcterms:W3CDTF">2026-03-04T06:58:00Z</dcterms:modified>
</cp:coreProperties>
</file>